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43" w:rsidRDefault="005B511A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Střední škola</w:t>
      </w:r>
      <w:r w:rsidR="008402F5">
        <w:rPr>
          <w:i/>
          <w:sz w:val="28"/>
          <w:u w:val="single"/>
        </w:rPr>
        <w:t xml:space="preserve"> a vyšší odborná škola</w:t>
      </w:r>
      <w:r>
        <w:rPr>
          <w:i/>
          <w:sz w:val="28"/>
          <w:u w:val="single"/>
        </w:rPr>
        <w:t xml:space="preserve"> aplikované kybernetiky s.r.o. </w:t>
      </w: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5B511A">
      <w:pPr>
        <w:pStyle w:val="Nadpis3"/>
      </w:pPr>
      <w:r>
        <w:t>Výroční zpráva o činnosti školy</w:t>
      </w:r>
    </w:p>
    <w:p w:rsidR="00A62043" w:rsidRDefault="005B511A">
      <w:pPr>
        <w:jc w:val="center"/>
        <w:rPr>
          <w:i/>
          <w:sz w:val="40"/>
        </w:rPr>
      </w:pPr>
      <w:r>
        <w:rPr>
          <w:i/>
          <w:sz w:val="40"/>
        </w:rPr>
        <w:t>školní rok 201</w:t>
      </w:r>
      <w:r w:rsidR="00950696">
        <w:rPr>
          <w:i/>
          <w:sz w:val="40"/>
        </w:rPr>
        <w:t>6</w:t>
      </w:r>
      <w:r>
        <w:rPr>
          <w:i/>
          <w:sz w:val="40"/>
        </w:rPr>
        <w:t>/201</w:t>
      </w:r>
      <w:r w:rsidR="00950696">
        <w:rPr>
          <w:i/>
          <w:sz w:val="40"/>
        </w:rPr>
        <w:t>7</w:t>
      </w:r>
    </w:p>
    <w:p w:rsidR="00A62043" w:rsidRDefault="00A62043"/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1611F4">
      <w:pPr>
        <w:jc w:val="center"/>
      </w:pPr>
      <w:r>
        <w:rPr>
          <w:i/>
          <w:noProof/>
          <w:sz w:val="28"/>
        </w:rPr>
        <w:drawing>
          <wp:inline distT="0" distB="0" distL="0" distR="0" wp14:anchorId="4B746169" wp14:editId="4AC9C964">
            <wp:extent cx="2219325" cy="1676400"/>
            <wp:effectExtent l="0" t="0" r="9525" b="0"/>
            <wp:docPr id="1" name="obrázek 1" descr="..\info\logo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info\logo1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/>
    <w:p w:rsidR="00A62043" w:rsidRDefault="00A62043"/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/>
    <w:p w:rsidR="00A62043" w:rsidRDefault="00A62043"/>
    <w:p w:rsidR="00A62043" w:rsidRDefault="00A62043"/>
    <w:p w:rsidR="00A62043" w:rsidRDefault="00A62043"/>
    <w:p w:rsidR="00A62043" w:rsidRDefault="00A62043"/>
    <w:p w:rsidR="00A62043" w:rsidRDefault="005B511A">
      <w:r>
        <w:t xml:space="preserve">V Hradci Králové </w:t>
      </w:r>
      <w:proofErr w:type="gramStart"/>
      <w:r>
        <w:t>1</w:t>
      </w:r>
      <w:r w:rsidR="00950696">
        <w:t>2</w:t>
      </w:r>
      <w:r>
        <w:t>.10.201</w:t>
      </w:r>
      <w:r w:rsidR="00950696">
        <w:t>7</w:t>
      </w:r>
      <w:proofErr w:type="gramEnd"/>
    </w:p>
    <w:p w:rsidR="00A62043" w:rsidRDefault="00A62043"/>
    <w:p w:rsidR="00A62043" w:rsidRDefault="005B511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Lang</w:t>
      </w:r>
    </w:p>
    <w:p w:rsidR="00A62043" w:rsidRDefault="00CF77CC">
      <w:pPr>
        <w:ind w:left="7080" w:firstLine="708"/>
        <w:jc w:val="center"/>
        <w:rPr>
          <w:i/>
          <w:sz w:val="28"/>
          <w:u w:val="single"/>
        </w:rPr>
      </w:pPr>
      <w:r>
        <w:t xml:space="preserve">    </w:t>
      </w:r>
      <w:r w:rsidR="005B511A">
        <w:t xml:space="preserve"> ředitel školy</w:t>
      </w:r>
    </w:p>
    <w:p w:rsidR="00587913" w:rsidRDefault="00587913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:rsidR="00A62043" w:rsidRDefault="005B511A">
      <w:pPr>
        <w:spacing w:line="360" w:lineRule="auto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Vývoj školy od poslední výroční zprávy</w:t>
      </w:r>
    </w:p>
    <w:p w:rsidR="00A62043" w:rsidRDefault="00A62043">
      <w:pPr>
        <w:spacing w:line="360" w:lineRule="auto"/>
      </w:pPr>
    </w:p>
    <w:p w:rsidR="007522B0" w:rsidRDefault="005B511A">
      <w:pPr>
        <w:pStyle w:val="Zkladntextodsazen2"/>
        <w:rPr>
          <w:sz w:val="22"/>
        </w:rPr>
      </w:pPr>
      <w:r w:rsidRPr="00205F72">
        <w:rPr>
          <w:sz w:val="22"/>
        </w:rPr>
        <w:t xml:space="preserve">Střední škola </w:t>
      </w:r>
      <w:r w:rsidR="00EF54D9" w:rsidRPr="00205F72">
        <w:rPr>
          <w:sz w:val="22"/>
        </w:rPr>
        <w:t xml:space="preserve">a vyšší odborná škola </w:t>
      </w:r>
      <w:r w:rsidRPr="00205F72">
        <w:rPr>
          <w:sz w:val="22"/>
        </w:rPr>
        <w:t xml:space="preserve">aplikované kybernetiky s.r.o. </w:t>
      </w:r>
      <w:r w:rsidR="00A57532">
        <w:rPr>
          <w:sz w:val="22"/>
        </w:rPr>
        <w:t xml:space="preserve">pokračuje ve své vzdělávací činnosti ve všech oborech jako v předchozích letech. </w:t>
      </w:r>
      <w:r w:rsidRPr="00205F72">
        <w:rPr>
          <w:sz w:val="22"/>
        </w:rPr>
        <w:t>Škola</w:t>
      </w:r>
      <w:r w:rsidR="00EF54D9" w:rsidRPr="00205F72">
        <w:rPr>
          <w:sz w:val="22"/>
        </w:rPr>
        <w:t xml:space="preserve"> ve své odborné činnosti </w:t>
      </w:r>
      <w:r w:rsidRPr="00205F72">
        <w:rPr>
          <w:sz w:val="22"/>
        </w:rPr>
        <w:t>a účastnila</w:t>
      </w:r>
      <w:r w:rsidR="00DB229A" w:rsidRPr="00205F72">
        <w:rPr>
          <w:sz w:val="22"/>
        </w:rPr>
        <w:t xml:space="preserve"> se</w:t>
      </w:r>
      <w:r w:rsidRPr="00205F72">
        <w:rPr>
          <w:sz w:val="22"/>
        </w:rPr>
        <w:t xml:space="preserve"> řady mezinárodních a regionálních výstav, kde se prezentovala formou přednášek v oblasti hardwaru i softwaru a zároveň předváděla i metody výuky v různých oblastech výpočetní techniky a počítačové grafiky. </w:t>
      </w:r>
      <w:r w:rsidR="00A57532">
        <w:rPr>
          <w:sz w:val="22"/>
        </w:rPr>
        <w:t>Podruhé</w:t>
      </w:r>
      <w:r w:rsidR="007522B0">
        <w:rPr>
          <w:sz w:val="22"/>
        </w:rPr>
        <w:t xml:space="preserve"> se </w:t>
      </w:r>
      <w:r w:rsidR="002C622B">
        <w:rPr>
          <w:sz w:val="22"/>
        </w:rPr>
        <w:t>účastnila i </w:t>
      </w:r>
      <w:r w:rsidR="007522B0">
        <w:rPr>
          <w:sz w:val="22"/>
        </w:rPr>
        <w:t>výstavy Gaudeamus v Brně a v Praze, kde prezentovala svoji VOŠ.</w:t>
      </w:r>
    </w:p>
    <w:p w:rsidR="00A62043" w:rsidRPr="00205F72" w:rsidRDefault="005B511A">
      <w:pPr>
        <w:pStyle w:val="Zkladntextodsazen2"/>
        <w:rPr>
          <w:sz w:val="22"/>
        </w:rPr>
      </w:pPr>
      <w:r w:rsidRPr="00205F72">
        <w:rPr>
          <w:sz w:val="22"/>
        </w:rPr>
        <w:t xml:space="preserve">Jako v minulém roce i letos </w:t>
      </w:r>
      <w:r w:rsidR="00EF54D9" w:rsidRPr="00205F72">
        <w:rPr>
          <w:sz w:val="22"/>
        </w:rPr>
        <w:t xml:space="preserve">se škola </w:t>
      </w:r>
      <w:r w:rsidRPr="00205F72">
        <w:rPr>
          <w:sz w:val="22"/>
        </w:rPr>
        <w:t>zařadila do prezentační</w:t>
      </w:r>
      <w:r w:rsidR="00EF54D9" w:rsidRPr="00205F72">
        <w:rPr>
          <w:sz w:val="22"/>
        </w:rPr>
        <w:t>ch výstav, účastnila</w:t>
      </w:r>
      <w:r w:rsidRPr="00205F72">
        <w:rPr>
          <w:sz w:val="22"/>
        </w:rPr>
        <w:t xml:space="preserve"> mezinárodní </w:t>
      </w:r>
      <w:r w:rsidR="00CD28C4">
        <w:rPr>
          <w:sz w:val="22"/>
        </w:rPr>
        <w:t>přehlídky</w:t>
      </w:r>
      <w:r w:rsidRPr="00205F72">
        <w:rPr>
          <w:sz w:val="22"/>
        </w:rPr>
        <w:t xml:space="preserve"> animovaného filmu </w:t>
      </w:r>
      <w:proofErr w:type="spellStart"/>
      <w:r w:rsidRPr="00205F72">
        <w:rPr>
          <w:sz w:val="22"/>
        </w:rPr>
        <w:t>A</w:t>
      </w:r>
      <w:r w:rsidR="006F56F5">
        <w:rPr>
          <w:sz w:val="22"/>
        </w:rPr>
        <w:t>nifilm</w:t>
      </w:r>
      <w:proofErr w:type="spellEnd"/>
      <w:r w:rsidRPr="00205F72">
        <w:rPr>
          <w:sz w:val="22"/>
        </w:rPr>
        <w:t xml:space="preserve"> 201</w:t>
      </w:r>
      <w:r w:rsidR="00D05B33">
        <w:rPr>
          <w:sz w:val="22"/>
        </w:rPr>
        <w:t>7</w:t>
      </w:r>
      <w:r w:rsidR="00DB229A" w:rsidRPr="00205F72">
        <w:rPr>
          <w:sz w:val="22"/>
        </w:rPr>
        <w:t xml:space="preserve"> v</w:t>
      </w:r>
      <w:r w:rsidR="00EF1434">
        <w:rPr>
          <w:sz w:val="22"/>
        </w:rPr>
        <w:t> </w:t>
      </w:r>
      <w:r w:rsidR="00DB229A" w:rsidRPr="00205F72">
        <w:rPr>
          <w:sz w:val="22"/>
        </w:rPr>
        <w:t>Třeboni</w:t>
      </w:r>
      <w:r w:rsidR="00EF1434">
        <w:rPr>
          <w:sz w:val="22"/>
        </w:rPr>
        <w:t xml:space="preserve">, </w:t>
      </w:r>
      <w:r w:rsidR="00CD28C4">
        <w:rPr>
          <w:sz w:val="22"/>
        </w:rPr>
        <w:t>festivalu Jičín – M</w:t>
      </w:r>
      <w:r w:rsidR="00EF54D9" w:rsidRPr="00205F72">
        <w:rPr>
          <w:sz w:val="22"/>
        </w:rPr>
        <w:t>ěsto pohádky</w:t>
      </w:r>
      <w:r w:rsidR="00DB229A" w:rsidRPr="00205F72">
        <w:rPr>
          <w:sz w:val="22"/>
        </w:rPr>
        <w:t>.</w:t>
      </w:r>
      <w:r w:rsidR="00EF54D9" w:rsidRPr="00205F72">
        <w:rPr>
          <w:sz w:val="22"/>
        </w:rPr>
        <w:t xml:space="preserve"> Na </w:t>
      </w:r>
      <w:r w:rsidR="00EF1434">
        <w:rPr>
          <w:sz w:val="22"/>
        </w:rPr>
        <w:t>všech</w:t>
      </w:r>
      <w:r w:rsidR="00EF54D9" w:rsidRPr="00205F72">
        <w:rPr>
          <w:sz w:val="22"/>
        </w:rPr>
        <w:t xml:space="preserve"> akcích učitelé a žáci školy vedli animační dílny pro malé i velké.</w:t>
      </w:r>
    </w:p>
    <w:p w:rsidR="00A62043" w:rsidRDefault="007522B0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Na i</w:t>
      </w:r>
      <w:r w:rsidR="005B511A" w:rsidRPr="00205F72">
        <w:rPr>
          <w:sz w:val="22"/>
        </w:rPr>
        <w:t>nformační</w:t>
      </w:r>
      <w:r>
        <w:rPr>
          <w:sz w:val="22"/>
        </w:rPr>
        <w:t>m</w:t>
      </w:r>
      <w:r w:rsidR="005B511A" w:rsidRPr="00205F72">
        <w:rPr>
          <w:sz w:val="22"/>
        </w:rPr>
        <w:t xml:space="preserve"> systém</w:t>
      </w:r>
      <w:r>
        <w:rPr>
          <w:sz w:val="22"/>
        </w:rPr>
        <w:t>u</w:t>
      </w:r>
      <w:r w:rsidR="005B511A" w:rsidRPr="00205F72">
        <w:rPr>
          <w:sz w:val="22"/>
        </w:rPr>
        <w:t xml:space="preserve"> školy </w:t>
      </w:r>
      <w:r w:rsidR="00A57532">
        <w:rPr>
          <w:sz w:val="22"/>
        </w:rPr>
        <w:t xml:space="preserve">pokračovaly </w:t>
      </w:r>
      <w:r>
        <w:rPr>
          <w:sz w:val="22"/>
        </w:rPr>
        <w:t xml:space="preserve">práce </w:t>
      </w:r>
      <w:r w:rsidR="00A57532">
        <w:rPr>
          <w:sz w:val="22"/>
        </w:rPr>
        <w:t>a byl</w:t>
      </w:r>
      <w:r w:rsidR="00CD28C4">
        <w:rPr>
          <w:sz w:val="22"/>
        </w:rPr>
        <w:t>o</w:t>
      </w:r>
      <w:r w:rsidR="00A57532">
        <w:rPr>
          <w:sz w:val="22"/>
        </w:rPr>
        <w:t xml:space="preserve"> zprovozněn</w:t>
      </w:r>
      <w:r w:rsidR="00D05B33">
        <w:rPr>
          <w:sz w:val="22"/>
        </w:rPr>
        <w:t>o</w:t>
      </w:r>
      <w:r w:rsidR="00A57532">
        <w:rPr>
          <w:sz w:val="22"/>
        </w:rPr>
        <w:t xml:space="preserve"> </w:t>
      </w:r>
      <w:r w:rsidR="00D05B33">
        <w:rPr>
          <w:sz w:val="22"/>
        </w:rPr>
        <w:t xml:space="preserve">několik </w:t>
      </w:r>
      <w:r w:rsidR="00A57532">
        <w:rPr>
          <w:sz w:val="22"/>
        </w:rPr>
        <w:t>nový</w:t>
      </w:r>
      <w:r w:rsidR="00D05B33">
        <w:rPr>
          <w:sz w:val="22"/>
        </w:rPr>
        <w:t>ch služeb pro učitele i žáky školy</w:t>
      </w:r>
      <w:r w:rsidR="00A57532">
        <w:rPr>
          <w:sz w:val="22"/>
        </w:rPr>
        <w:t xml:space="preserve">. </w:t>
      </w:r>
      <w:r>
        <w:rPr>
          <w:sz w:val="22"/>
        </w:rPr>
        <w:t xml:space="preserve"> </w:t>
      </w:r>
      <w:r w:rsidR="00D05B33">
        <w:rPr>
          <w:sz w:val="22"/>
        </w:rPr>
        <w:t>Zdokonalování</w:t>
      </w:r>
      <w:r w:rsidR="00A57532">
        <w:rPr>
          <w:sz w:val="22"/>
        </w:rPr>
        <w:t xml:space="preserve"> IS umožňuje</w:t>
      </w:r>
      <w:r w:rsidR="008402F5">
        <w:rPr>
          <w:sz w:val="22"/>
        </w:rPr>
        <w:t xml:space="preserve"> škole </w:t>
      </w:r>
      <w:r w:rsidR="00A57532">
        <w:rPr>
          <w:sz w:val="22"/>
        </w:rPr>
        <w:t xml:space="preserve">získat </w:t>
      </w:r>
      <w:r w:rsidR="008402F5">
        <w:rPr>
          <w:sz w:val="22"/>
        </w:rPr>
        <w:t xml:space="preserve">další zkušenosti v oblasti vývoje softwaru. </w:t>
      </w:r>
      <w:r w:rsidR="005B511A">
        <w:rPr>
          <w:sz w:val="22"/>
        </w:rPr>
        <w:t>Část dokumentace vedené školou se přesunula do elektronické formy.</w:t>
      </w:r>
      <w:r w:rsidR="00D05B33">
        <w:rPr>
          <w:sz w:val="22"/>
        </w:rPr>
        <w:t xml:space="preserve"> Škola provedla také významnou změnu v oblasti provozu počítačové sítě. Provoz vlastního e-mailového serveru se již stal vzhledem k šíři přicházejícího spamu neudržitelný. Škola využila nabídky firmy Google a převedla svů</w:t>
      </w:r>
      <w:r w:rsidR="00CD28C4">
        <w:rPr>
          <w:sz w:val="22"/>
        </w:rPr>
        <w:t>j e-mailový provoz pod servery G</w:t>
      </w:r>
      <w:r w:rsidR="00D05B33">
        <w:rPr>
          <w:sz w:val="22"/>
        </w:rPr>
        <w:t>oogle. Vzh</w:t>
      </w:r>
      <w:r w:rsidR="00CD28C4">
        <w:rPr>
          <w:sz w:val="22"/>
        </w:rPr>
        <w:t>ledem k možnostem, které G</w:t>
      </w:r>
      <w:r w:rsidR="00D05B33">
        <w:rPr>
          <w:sz w:val="22"/>
        </w:rPr>
        <w:t>oogle poskytuje školám</w:t>
      </w:r>
      <w:r w:rsidR="00CD28C4">
        <w:rPr>
          <w:sz w:val="22"/>
        </w:rPr>
        <w:t>,</w:t>
      </w:r>
      <w:r w:rsidR="00D05B33">
        <w:rPr>
          <w:sz w:val="22"/>
        </w:rPr>
        <w:t xml:space="preserve"> nedošlo na první pohled pro veřejnost k žádným změnám v používání e-mailu. Odborní učitelé školy implementací příslušných služeb získali celou řadu zkušeností, které jsou schopni přenášet do výuky studentů a tím opět zvyšovat jejich odbornost.</w:t>
      </w:r>
    </w:p>
    <w:p w:rsidR="00A62043" w:rsidRPr="00BE3917" w:rsidRDefault="005B511A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Škola provádí testy ECDL pro vlastní studenty, v malé míře i pro studenty ostatních škol a pro </w:t>
      </w:r>
      <w:r w:rsidRPr="00BE3917">
        <w:rPr>
          <w:bCs/>
          <w:sz w:val="22"/>
        </w:rPr>
        <w:t xml:space="preserve">veřejnost. </w:t>
      </w:r>
    </w:p>
    <w:p w:rsidR="00A62043" w:rsidRDefault="005B511A" w:rsidP="00EF54D9">
      <w:pPr>
        <w:spacing w:line="360" w:lineRule="auto"/>
        <w:ind w:firstLine="708"/>
        <w:jc w:val="both"/>
        <w:rPr>
          <w:bCs/>
          <w:sz w:val="22"/>
        </w:rPr>
      </w:pPr>
      <w:r w:rsidRPr="00BE3917">
        <w:rPr>
          <w:bCs/>
          <w:sz w:val="22"/>
        </w:rPr>
        <w:t>V oblasti práce</w:t>
      </w:r>
      <w:r w:rsidR="00BC1A37" w:rsidRPr="00BE3917">
        <w:rPr>
          <w:bCs/>
          <w:sz w:val="22"/>
        </w:rPr>
        <w:t xml:space="preserve"> s talentovanou mládeží došlo opět k</w:t>
      </w:r>
      <w:r w:rsidR="00BE3917" w:rsidRPr="00BE3917">
        <w:rPr>
          <w:bCs/>
          <w:sz w:val="22"/>
        </w:rPr>
        <w:t> </w:t>
      </w:r>
      <w:r w:rsidR="00BC1A37" w:rsidRPr="00BE3917">
        <w:rPr>
          <w:bCs/>
          <w:sz w:val="22"/>
        </w:rPr>
        <w:t>obsazení soutěží</w:t>
      </w:r>
      <w:r w:rsidRPr="00BE3917">
        <w:rPr>
          <w:bCs/>
          <w:sz w:val="22"/>
        </w:rPr>
        <w:t xml:space="preserve"> </w:t>
      </w:r>
      <w:r w:rsidR="00BE3917" w:rsidRPr="00BE3917">
        <w:rPr>
          <w:bCs/>
          <w:sz w:val="22"/>
        </w:rPr>
        <w:t xml:space="preserve">v oblasti SOČ, </w:t>
      </w:r>
      <w:r w:rsidR="007522B0">
        <w:rPr>
          <w:bCs/>
          <w:sz w:val="22"/>
        </w:rPr>
        <w:t xml:space="preserve">počet prací </w:t>
      </w:r>
      <w:r w:rsidRPr="00BE3917">
        <w:rPr>
          <w:bCs/>
          <w:sz w:val="22"/>
        </w:rPr>
        <w:t xml:space="preserve"> </w:t>
      </w:r>
      <w:r w:rsidR="007522B0">
        <w:rPr>
          <w:bCs/>
          <w:sz w:val="22"/>
        </w:rPr>
        <w:t>p</w:t>
      </w:r>
      <w:r w:rsidR="00DC5EBE">
        <w:rPr>
          <w:bCs/>
          <w:sz w:val="22"/>
        </w:rPr>
        <w:t>řihlášenýc</w:t>
      </w:r>
      <w:r w:rsidR="007522B0">
        <w:rPr>
          <w:bCs/>
          <w:sz w:val="22"/>
        </w:rPr>
        <w:t xml:space="preserve">h </w:t>
      </w:r>
      <w:r w:rsidRPr="00BE3917">
        <w:rPr>
          <w:bCs/>
          <w:sz w:val="22"/>
        </w:rPr>
        <w:t>do okresního kola</w:t>
      </w:r>
      <w:r w:rsidR="007522B0">
        <w:rPr>
          <w:bCs/>
          <w:sz w:val="22"/>
        </w:rPr>
        <w:t xml:space="preserve"> se mírně snížil</w:t>
      </w:r>
      <w:r w:rsidRPr="00BE3917">
        <w:rPr>
          <w:bCs/>
          <w:sz w:val="22"/>
        </w:rPr>
        <w:t>.</w:t>
      </w:r>
      <w:r w:rsidR="00A57532">
        <w:rPr>
          <w:bCs/>
          <w:sz w:val="22"/>
        </w:rPr>
        <w:t xml:space="preserve"> </w:t>
      </w:r>
      <w:r w:rsidR="00BC1A37" w:rsidRPr="00BE3917">
        <w:rPr>
          <w:bCs/>
          <w:sz w:val="22"/>
        </w:rPr>
        <w:t xml:space="preserve">Podobně jako v minulém </w:t>
      </w:r>
      <w:r w:rsidR="00BC1A37" w:rsidRPr="00CD28C4">
        <w:rPr>
          <w:bCs/>
          <w:sz w:val="22"/>
        </w:rPr>
        <w:t>roce</w:t>
      </w:r>
      <w:r w:rsidR="00F427B3">
        <w:rPr>
          <w:bCs/>
          <w:sz w:val="22"/>
        </w:rPr>
        <w:t xml:space="preserve"> tři</w:t>
      </w:r>
      <w:r w:rsidRPr="00CD28C4">
        <w:rPr>
          <w:bCs/>
          <w:sz w:val="22"/>
        </w:rPr>
        <w:t xml:space="preserve"> </w:t>
      </w:r>
      <w:r w:rsidRPr="00BE3917">
        <w:rPr>
          <w:bCs/>
          <w:sz w:val="22"/>
        </w:rPr>
        <w:t>pr</w:t>
      </w:r>
      <w:r w:rsidR="007522B0">
        <w:rPr>
          <w:bCs/>
          <w:sz w:val="22"/>
        </w:rPr>
        <w:t>á</w:t>
      </w:r>
      <w:r w:rsidRPr="00BE3917">
        <w:rPr>
          <w:bCs/>
          <w:sz w:val="22"/>
        </w:rPr>
        <w:t>c</w:t>
      </w:r>
      <w:r w:rsidR="007522B0">
        <w:rPr>
          <w:bCs/>
          <w:sz w:val="22"/>
        </w:rPr>
        <w:t>e</w:t>
      </w:r>
      <w:r w:rsidRPr="00BE3917">
        <w:rPr>
          <w:bCs/>
          <w:sz w:val="22"/>
        </w:rPr>
        <w:t xml:space="preserve"> </w:t>
      </w:r>
      <w:r w:rsidR="001E1062" w:rsidRPr="00BE3917">
        <w:rPr>
          <w:bCs/>
          <w:sz w:val="22"/>
        </w:rPr>
        <w:t>postoupil</w:t>
      </w:r>
      <w:r w:rsidR="007522B0">
        <w:rPr>
          <w:bCs/>
          <w:sz w:val="22"/>
        </w:rPr>
        <w:t>y</w:t>
      </w:r>
      <w:r w:rsidR="001E1062" w:rsidRPr="00BE3917">
        <w:rPr>
          <w:bCs/>
          <w:sz w:val="22"/>
        </w:rPr>
        <w:t xml:space="preserve"> do krajského kola</w:t>
      </w:r>
      <w:r w:rsidR="00EF1434">
        <w:rPr>
          <w:bCs/>
          <w:sz w:val="22"/>
        </w:rPr>
        <w:t>, kde se</w:t>
      </w:r>
      <w:r w:rsidR="00F427B3">
        <w:rPr>
          <w:bCs/>
          <w:sz w:val="22"/>
        </w:rPr>
        <w:t xml:space="preserve"> </w:t>
      </w:r>
      <w:r w:rsidR="00EF1434">
        <w:rPr>
          <w:bCs/>
          <w:sz w:val="22"/>
        </w:rPr>
        <w:t>velmi dobře umístily</w:t>
      </w:r>
      <w:r w:rsidR="00EF54D9">
        <w:rPr>
          <w:bCs/>
          <w:sz w:val="22"/>
        </w:rPr>
        <w:t>,</w:t>
      </w:r>
      <w:r w:rsidR="00EF1434">
        <w:rPr>
          <w:bCs/>
          <w:sz w:val="22"/>
        </w:rPr>
        <w:t xml:space="preserve"> </w:t>
      </w:r>
      <w:r w:rsidRPr="00BE3917">
        <w:rPr>
          <w:bCs/>
          <w:sz w:val="22"/>
        </w:rPr>
        <w:t>do celostátního kola</w:t>
      </w:r>
      <w:r w:rsidR="00BE3917" w:rsidRPr="00BE3917">
        <w:rPr>
          <w:bCs/>
          <w:sz w:val="22"/>
        </w:rPr>
        <w:t xml:space="preserve"> </w:t>
      </w:r>
      <w:r w:rsidR="00DB229A">
        <w:rPr>
          <w:bCs/>
          <w:sz w:val="22"/>
        </w:rPr>
        <w:t>byl</w:t>
      </w:r>
      <w:r w:rsidR="00D05B33">
        <w:rPr>
          <w:bCs/>
          <w:sz w:val="22"/>
        </w:rPr>
        <w:t>y nominovány</w:t>
      </w:r>
      <w:r w:rsidR="00BE3917" w:rsidRPr="00BE3917">
        <w:rPr>
          <w:bCs/>
          <w:sz w:val="22"/>
        </w:rPr>
        <w:t xml:space="preserve"> </w:t>
      </w:r>
      <w:r w:rsidR="00D05B33">
        <w:rPr>
          <w:bCs/>
          <w:sz w:val="22"/>
        </w:rPr>
        <w:t>2</w:t>
      </w:r>
      <w:r w:rsidR="00BE3917" w:rsidRPr="00BE3917">
        <w:rPr>
          <w:bCs/>
          <w:sz w:val="22"/>
        </w:rPr>
        <w:t xml:space="preserve"> práce</w:t>
      </w:r>
      <w:r w:rsidRPr="00BE3917">
        <w:rPr>
          <w:bCs/>
          <w:sz w:val="22"/>
        </w:rPr>
        <w:t xml:space="preserve">. </w:t>
      </w:r>
      <w:r w:rsidRPr="00EF1434">
        <w:rPr>
          <w:bCs/>
          <w:sz w:val="22"/>
        </w:rPr>
        <w:t>V řadě dalších soutěží škola dosáhla výborných výsledků na národní i mezinárodní úrovni.</w:t>
      </w:r>
      <w:r w:rsidR="00F427B3">
        <w:rPr>
          <w:bCs/>
          <w:sz w:val="22"/>
        </w:rPr>
        <w:t xml:space="preserve"> Na rozdíl od předchozího roku se podařilo zapojit do soutěží studenty grafických oborů a přineslo to dvě vítězství v celostátních kolech příslušných soutěží. </w:t>
      </w:r>
    </w:p>
    <w:p w:rsidR="00A62043" w:rsidRDefault="005B511A" w:rsidP="00BE3917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 xml:space="preserve">Škola stále </w:t>
      </w:r>
      <w:r w:rsidR="00A57532">
        <w:rPr>
          <w:bCs/>
          <w:sz w:val="22"/>
        </w:rPr>
        <w:t>provozuje vlastní Domov mládeže</w:t>
      </w:r>
      <w:r w:rsidR="007E1048">
        <w:rPr>
          <w:bCs/>
          <w:sz w:val="22"/>
        </w:rPr>
        <w:t xml:space="preserve"> </w:t>
      </w:r>
      <w:r w:rsidR="00F427B3">
        <w:rPr>
          <w:bCs/>
          <w:sz w:val="22"/>
        </w:rPr>
        <w:t>s</w:t>
      </w:r>
      <w:r w:rsidR="00EF1434">
        <w:rPr>
          <w:bCs/>
          <w:sz w:val="22"/>
        </w:rPr>
        <w:t xml:space="preserve"> </w:t>
      </w:r>
      <w:r w:rsidR="00BE3917">
        <w:rPr>
          <w:bCs/>
          <w:sz w:val="22"/>
        </w:rPr>
        <w:t>k</w:t>
      </w:r>
      <w:r w:rsidR="007E1048">
        <w:rPr>
          <w:bCs/>
          <w:sz w:val="22"/>
        </w:rPr>
        <w:t>apacit</w:t>
      </w:r>
      <w:r w:rsidR="00A57532">
        <w:rPr>
          <w:bCs/>
          <w:sz w:val="22"/>
        </w:rPr>
        <w:t>ou</w:t>
      </w:r>
      <w:r w:rsidR="007E1048">
        <w:rPr>
          <w:bCs/>
          <w:sz w:val="22"/>
        </w:rPr>
        <w:t xml:space="preserve"> 98</w:t>
      </w:r>
      <w:r w:rsidR="00BC1A37">
        <w:rPr>
          <w:bCs/>
          <w:sz w:val="22"/>
        </w:rPr>
        <w:t xml:space="preserve"> lůžek</w:t>
      </w:r>
      <w:r w:rsidR="00A57532">
        <w:rPr>
          <w:bCs/>
          <w:sz w:val="22"/>
        </w:rPr>
        <w:t xml:space="preserve"> (některá však nebyla obsazena celý rok)</w:t>
      </w:r>
      <w:r w:rsidR="007E1048">
        <w:rPr>
          <w:bCs/>
          <w:sz w:val="22"/>
        </w:rPr>
        <w:t>.</w:t>
      </w:r>
    </w:p>
    <w:p w:rsidR="00A62043" w:rsidRDefault="005B511A" w:rsidP="00BE3917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 xml:space="preserve">Ve školním roce </w:t>
      </w:r>
      <w:r w:rsidR="00EF1434">
        <w:rPr>
          <w:bCs/>
          <w:sz w:val="22"/>
        </w:rPr>
        <w:t>20</w:t>
      </w:r>
      <w:r w:rsidR="00BC1A37">
        <w:rPr>
          <w:bCs/>
          <w:sz w:val="22"/>
        </w:rPr>
        <w:t>1</w:t>
      </w:r>
      <w:r w:rsidR="00D05B33">
        <w:rPr>
          <w:bCs/>
          <w:sz w:val="22"/>
        </w:rPr>
        <w:t>6</w:t>
      </w:r>
      <w:r w:rsidR="00BC1A37">
        <w:rPr>
          <w:bCs/>
          <w:sz w:val="22"/>
        </w:rPr>
        <w:t>/</w:t>
      </w:r>
      <w:r w:rsidR="00EF1434">
        <w:rPr>
          <w:bCs/>
          <w:sz w:val="22"/>
        </w:rPr>
        <w:t>20</w:t>
      </w:r>
      <w:r w:rsidR="00BC1A37">
        <w:rPr>
          <w:bCs/>
          <w:sz w:val="22"/>
        </w:rPr>
        <w:t>1</w:t>
      </w:r>
      <w:r w:rsidR="00D05B33">
        <w:rPr>
          <w:bCs/>
          <w:sz w:val="22"/>
        </w:rPr>
        <w:t>7</w:t>
      </w:r>
      <w:r w:rsidR="00BC1A37">
        <w:rPr>
          <w:bCs/>
          <w:sz w:val="22"/>
        </w:rPr>
        <w:t xml:space="preserve"> </w:t>
      </w:r>
      <w:r>
        <w:rPr>
          <w:bCs/>
          <w:sz w:val="22"/>
        </w:rPr>
        <w:t>odmaturoval</w:t>
      </w:r>
      <w:r w:rsidR="00931F81">
        <w:rPr>
          <w:bCs/>
          <w:sz w:val="22"/>
        </w:rPr>
        <w:t>a</w:t>
      </w:r>
      <w:r>
        <w:rPr>
          <w:bCs/>
          <w:sz w:val="22"/>
        </w:rPr>
        <w:t xml:space="preserve"> </w:t>
      </w:r>
      <w:r w:rsidR="00931F81">
        <w:rPr>
          <w:bCs/>
          <w:sz w:val="22"/>
        </w:rPr>
        <w:t>jedna třída</w:t>
      </w:r>
      <w:r>
        <w:rPr>
          <w:bCs/>
          <w:sz w:val="22"/>
        </w:rPr>
        <w:t xml:space="preserve"> oboru </w:t>
      </w:r>
      <w:r w:rsidR="00FB2256">
        <w:rPr>
          <w:bCs/>
          <w:sz w:val="22"/>
        </w:rPr>
        <w:t>Multim</w:t>
      </w:r>
      <w:r w:rsidR="001E1062">
        <w:rPr>
          <w:bCs/>
          <w:sz w:val="22"/>
        </w:rPr>
        <w:t>ediální tvorba</w:t>
      </w:r>
      <w:r w:rsidR="00DB229A">
        <w:rPr>
          <w:bCs/>
          <w:sz w:val="22"/>
        </w:rPr>
        <w:t xml:space="preserve"> ŠVP Počítačová grafika</w:t>
      </w:r>
      <w:r w:rsidR="00BC1A37">
        <w:rPr>
          <w:bCs/>
          <w:sz w:val="22"/>
        </w:rPr>
        <w:t xml:space="preserve"> </w:t>
      </w:r>
      <w:r>
        <w:rPr>
          <w:bCs/>
          <w:sz w:val="22"/>
        </w:rPr>
        <w:t>a</w:t>
      </w:r>
      <w:r w:rsidR="007E1048">
        <w:rPr>
          <w:bCs/>
          <w:sz w:val="22"/>
        </w:rPr>
        <w:t xml:space="preserve"> </w:t>
      </w:r>
      <w:r w:rsidR="00A57532">
        <w:rPr>
          <w:bCs/>
          <w:sz w:val="22"/>
        </w:rPr>
        <w:t xml:space="preserve">jedna </w:t>
      </w:r>
      <w:r w:rsidR="007E1048">
        <w:rPr>
          <w:bCs/>
          <w:sz w:val="22"/>
        </w:rPr>
        <w:t>tříd</w:t>
      </w:r>
      <w:r w:rsidR="00A57532">
        <w:rPr>
          <w:bCs/>
          <w:sz w:val="22"/>
        </w:rPr>
        <w:t>a</w:t>
      </w:r>
      <w:r w:rsidR="007E1048">
        <w:rPr>
          <w:bCs/>
          <w:sz w:val="22"/>
        </w:rPr>
        <w:t xml:space="preserve"> oboru</w:t>
      </w:r>
      <w:r>
        <w:rPr>
          <w:bCs/>
          <w:sz w:val="22"/>
        </w:rPr>
        <w:t xml:space="preserve"> </w:t>
      </w:r>
      <w:r w:rsidR="00BC1A37">
        <w:rPr>
          <w:bCs/>
          <w:sz w:val="22"/>
        </w:rPr>
        <w:t>Informační technologie</w:t>
      </w:r>
      <w:r w:rsidR="007E1048">
        <w:rPr>
          <w:bCs/>
          <w:sz w:val="22"/>
        </w:rPr>
        <w:t xml:space="preserve"> studují</w:t>
      </w:r>
      <w:r w:rsidR="0031154D">
        <w:rPr>
          <w:bCs/>
          <w:sz w:val="22"/>
        </w:rPr>
        <w:t>cí podle ŠVP</w:t>
      </w:r>
      <w:r w:rsidR="00DB229A">
        <w:rPr>
          <w:bCs/>
          <w:sz w:val="22"/>
        </w:rPr>
        <w:t xml:space="preserve"> Programování a</w:t>
      </w:r>
      <w:r w:rsidR="00EF54D9">
        <w:rPr>
          <w:bCs/>
          <w:sz w:val="22"/>
        </w:rPr>
        <w:t xml:space="preserve"> ŠVP</w:t>
      </w:r>
      <w:r w:rsidR="00DB229A">
        <w:rPr>
          <w:bCs/>
          <w:sz w:val="22"/>
        </w:rPr>
        <w:t xml:space="preserve"> Počítačové sítě</w:t>
      </w:r>
      <w:r w:rsidR="00BC1A37">
        <w:rPr>
          <w:bCs/>
          <w:sz w:val="22"/>
        </w:rPr>
        <w:t>.</w:t>
      </w:r>
      <w:r w:rsidR="00FB2256">
        <w:rPr>
          <w:bCs/>
          <w:sz w:val="22"/>
        </w:rPr>
        <w:t xml:space="preserve"> </w:t>
      </w:r>
    </w:p>
    <w:p w:rsidR="00A57532" w:rsidRDefault="00D05B33" w:rsidP="00BE3917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>Pokračovaly p</w:t>
      </w:r>
      <w:r w:rsidR="00A57532">
        <w:rPr>
          <w:bCs/>
          <w:sz w:val="22"/>
        </w:rPr>
        <w:t>ráce na novém ŠVP s pracovním názvem Energetika</w:t>
      </w:r>
      <w:r>
        <w:rPr>
          <w:bCs/>
          <w:sz w:val="22"/>
        </w:rPr>
        <w:t xml:space="preserve"> na střední škole</w:t>
      </w:r>
      <w:r w:rsidR="00A57532">
        <w:rPr>
          <w:bCs/>
          <w:sz w:val="22"/>
        </w:rPr>
        <w:t>.</w:t>
      </w:r>
      <w:r>
        <w:rPr>
          <w:bCs/>
          <w:sz w:val="22"/>
        </w:rPr>
        <w:t xml:space="preserve"> Pro vyšší odbornou školu byly dopracovány a předloženy dva nové obory s názvy Programování a Energetika. MŠMT tyto obory akreditovalo a zařadilo do sítě škol dne </w:t>
      </w:r>
      <w:proofErr w:type="gramStart"/>
      <w:r>
        <w:rPr>
          <w:bCs/>
          <w:sz w:val="22"/>
        </w:rPr>
        <w:t>30.8.2017</w:t>
      </w:r>
      <w:proofErr w:type="gramEnd"/>
      <w:r>
        <w:rPr>
          <w:bCs/>
          <w:sz w:val="22"/>
        </w:rPr>
        <w:t xml:space="preserve">. </w:t>
      </w:r>
      <w:r w:rsidR="00005C39">
        <w:rPr>
          <w:bCs/>
          <w:sz w:val="22"/>
        </w:rPr>
        <w:t xml:space="preserve">Krajský úřad dne </w:t>
      </w:r>
      <w:proofErr w:type="gramStart"/>
      <w:r w:rsidR="00005C39">
        <w:rPr>
          <w:bCs/>
          <w:sz w:val="22"/>
        </w:rPr>
        <w:t>31.8.2017</w:t>
      </w:r>
      <w:proofErr w:type="gramEnd"/>
      <w:r w:rsidR="00005C39">
        <w:rPr>
          <w:bCs/>
          <w:sz w:val="22"/>
        </w:rPr>
        <w:t xml:space="preserve"> stanovil počty studentů v akreditovaných oborech.</w:t>
      </w:r>
    </w:p>
    <w:p w:rsidR="00A57532" w:rsidRDefault="00A57532" w:rsidP="00BE3917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 xml:space="preserve">Škola </w:t>
      </w:r>
      <w:r w:rsidR="00005C39">
        <w:rPr>
          <w:bCs/>
          <w:sz w:val="22"/>
        </w:rPr>
        <w:t xml:space="preserve">opakovaně </w:t>
      </w:r>
      <w:r>
        <w:rPr>
          <w:bCs/>
          <w:sz w:val="22"/>
        </w:rPr>
        <w:t>vypsala na úřadu práce poptávku po kvalifikovaných zaměstnancích v oblasti m</w:t>
      </w:r>
      <w:r w:rsidR="00005C39">
        <w:rPr>
          <w:bCs/>
          <w:sz w:val="22"/>
        </w:rPr>
        <w:t>ultimédií a počítačových sítí. Nepřihlásil se žádný</w:t>
      </w:r>
      <w:r>
        <w:rPr>
          <w:bCs/>
          <w:sz w:val="22"/>
        </w:rPr>
        <w:t xml:space="preserve"> uchazeč</w:t>
      </w:r>
      <w:r w:rsidR="00005C39">
        <w:rPr>
          <w:bCs/>
          <w:sz w:val="22"/>
        </w:rPr>
        <w:t>.</w:t>
      </w:r>
      <w:r>
        <w:rPr>
          <w:bCs/>
          <w:sz w:val="22"/>
        </w:rPr>
        <w:t xml:space="preserve"> </w:t>
      </w:r>
    </w:p>
    <w:p w:rsidR="00A62043" w:rsidRDefault="005B511A">
      <w:pPr>
        <w:spacing w:line="360" w:lineRule="auto"/>
        <w:ind w:firstLine="708"/>
        <w:rPr>
          <w:bCs/>
          <w:sz w:val="22"/>
        </w:rPr>
      </w:pPr>
      <w:r>
        <w:rPr>
          <w:bCs/>
          <w:sz w:val="22"/>
        </w:rPr>
        <w:lastRenderedPageBreak/>
        <w:t xml:space="preserve">Rada školy schválila ve sledovaném období všechny dokumenty předložené ředitelem školy bez zásadních připomínek.  </w:t>
      </w:r>
    </w:p>
    <w:p w:rsidR="00005C39" w:rsidRDefault="00005C39" w:rsidP="00005C39">
      <w:pPr>
        <w:spacing w:line="360" w:lineRule="auto"/>
        <w:ind w:firstLine="708"/>
        <w:jc w:val="both"/>
        <w:rPr>
          <w:bCs/>
          <w:sz w:val="22"/>
        </w:rPr>
      </w:pPr>
      <w:r>
        <w:rPr>
          <w:bCs/>
          <w:sz w:val="22"/>
        </w:rPr>
        <w:t xml:space="preserve">Ředitel školy po protestech některých žáků zrušil ke dni </w:t>
      </w:r>
      <w:proofErr w:type="gramStart"/>
      <w:r>
        <w:rPr>
          <w:bCs/>
          <w:sz w:val="22"/>
        </w:rPr>
        <w:t>31.8.2017</w:t>
      </w:r>
      <w:proofErr w:type="gramEnd"/>
      <w:r>
        <w:rPr>
          <w:bCs/>
          <w:sz w:val="22"/>
        </w:rPr>
        <w:t xml:space="preserve"> stipendijní řád a deklaroval východiska pro tvorbu nového stipen</w:t>
      </w:r>
      <w:r w:rsidR="00F427B3">
        <w:rPr>
          <w:bCs/>
          <w:sz w:val="22"/>
        </w:rPr>
        <w:t>dijního řádu školy. Zároveň byl</w:t>
      </w:r>
      <w:r>
        <w:rPr>
          <w:bCs/>
          <w:sz w:val="22"/>
        </w:rPr>
        <w:t xml:space="preserve"> deklarován nový způsob ukončování a vyhodnocování studentských projektů. Příslušné přepracované dokumenty budou předlo</w:t>
      </w:r>
      <w:r w:rsidR="006C3171">
        <w:rPr>
          <w:bCs/>
          <w:sz w:val="22"/>
        </w:rPr>
        <w:t>ženy ke schválení školské radě</w:t>
      </w:r>
      <w:r>
        <w:rPr>
          <w:bCs/>
          <w:sz w:val="22"/>
        </w:rPr>
        <w:t> </w:t>
      </w:r>
      <w:proofErr w:type="gramStart"/>
      <w:r>
        <w:rPr>
          <w:bCs/>
          <w:sz w:val="22"/>
        </w:rPr>
        <w:t>1</w:t>
      </w:r>
      <w:r w:rsidR="006C3171">
        <w:rPr>
          <w:bCs/>
          <w:sz w:val="22"/>
        </w:rPr>
        <w:t>2</w:t>
      </w:r>
      <w:r>
        <w:rPr>
          <w:bCs/>
          <w:sz w:val="22"/>
        </w:rPr>
        <w:t>.10.2017</w:t>
      </w:r>
      <w:proofErr w:type="gramEnd"/>
      <w:r>
        <w:rPr>
          <w:bCs/>
          <w:sz w:val="22"/>
        </w:rPr>
        <w:t>.</w:t>
      </w:r>
    </w:p>
    <w:p w:rsidR="00005C39" w:rsidRDefault="00005C39">
      <w:pPr>
        <w:spacing w:line="360" w:lineRule="auto"/>
        <w:ind w:firstLine="708"/>
        <w:rPr>
          <w:bCs/>
          <w:sz w:val="22"/>
        </w:rPr>
      </w:pPr>
    </w:p>
    <w:p w:rsidR="00005C39" w:rsidRDefault="00005C39">
      <w:pPr>
        <w:spacing w:line="360" w:lineRule="auto"/>
        <w:ind w:firstLine="708"/>
        <w:rPr>
          <w:bCs/>
          <w:sz w:val="22"/>
        </w:rPr>
      </w:pPr>
    </w:p>
    <w:p w:rsidR="00005C39" w:rsidRDefault="00005C39">
      <w:pPr>
        <w:spacing w:line="360" w:lineRule="auto"/>
        <w:ind w:firstLine="708"/>
        <w:rPr>
          <w:b/>
          <w:u w:val="single"/>
        </w:rPr>
      </w:pPr>
    </w:p>
    <w:p w:rsidR="00A62043" w:rsidRDefault="00A62043">
      <w:pPr>
        <w:spacing w:line="360" w:lineRule="auto"/>
        <w:ind w:firstLine="708"/>
        <w:rPr>
          <w:b/>
          <w:u w:val="single"/>
        </w:rPr>
      </w:pPr>
    </w:p>
    <w:p w:rsidR="00A62043" w:rsidRDefault="005B511A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Základní charakteristika školy: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Název a adresa školy</w:t>
      </w:r>
      <w:r>
        <w:tab/>
        <w:t>-</w:t>
      </w:r>
      <w:r>
        <w:tab/>
        <w:t>Střední škola</w:t>
      </w:r>
      <w:r w:rsidR="007E1048">
        <w:t xml:space="preserve"> a vyšší odborná škola</w:t>
      </w:r>
      <w:r>
        <w:t xml:space="preserve"> aplikované kybernetiky, s.r.o.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Hradecká 1151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500 03 Hradec Králové</w:t>
      </w:r>
    </w:p>
    <w:p w:rsidR="00A62043" w:rsidRDefault="005B511A">
      <w:pPr>
        <w:spacing w:line="360" w:lineRule="auto"/>
      </w:pPr>
      <w:r>
        <w:t>IČO:</w:t>
      </w:r>
      <w:r>
        <w:tab/>
      </w:r>
      <w:r>
        <w:tab/>
      </w:r>
      <w:r>
        <w:tab/>
        <w:t>-</w:t>
      </w:r>
      <w:r>
        <w:tab/>
        <w:t>25261991</w:t>
      </w:r>
    </w:p>
    <w:p w:rsidR="00A62043" w:rsidRDefault="005B511A">
      <w:pPr>
        <w:spacing w:line="360" w:lineRule="auto"/>
      </w:pPr>
      <w:r>
        <w:t>IZO:</w:t>
      </w:r>
      <w:r>
        <w:tab/>
      </w:r>
      <w:r>
        <w:tab/>
      </w:r>
      <w:r>
        <w:tab/>
        <w:t>-</w:t>
      </w:r>
      <w:r>
        <w:tab/>
        <w:t>011021420</w:t>
      </w:r>
    </w:p>
    <w:p w:rsidR="00A62043" w:rsidRDefault="005B511A">
      <w:pPr>
        <w:spacing w:line="360" w:lineRule="auto"/>
      </w:pPr>
      <w:r>
        <w:t>Identifikátor zařízení</w:t>
      </w:r>
      <w:r>
        <w:tab/>
        <w:t>-</w:t>
      </w:r>
      <w:r>
        <w:tab/>
        <w:t>600 011 631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Zřizovatelé</w:t>
      </w:r>
      <w:r>
        <w:tab/>
      </w:r>
      <w:r>
        <w:tab/>
        <w:t>-</w:t>
      </w:r>
      <w:r>
        <w:tab/>
        <w:t>Ing. Jan Lang, Brožíkova 1685, Hradec Králové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  <w:t>-</w:t>
      </w:r>
      <w:r>
        <w:tab/>
        <w:t>Martina Langová, Brožíkova 1685, Hradec Králové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A62043" w:rsidRDefault="005B511A">
      <w:pPr>
        <w:spacing w:line="360" w:lineRule="auto"/>
      </w:pPr>
      <w:r>
        <w:t>Zřizovací listina</w:t>
      </w:r>
      <w:r>
        <w:tab/>
        <w:t>-  Výpis</w:t>
      </w:r>
      <w:r w:rsidR="00C023E9">
        <w:t xml:space="preserve"> z obchodního rejstříku ze dne 2</w:t>
      </w:r>
      <w:r w:rsidR="00556A8F">
        <w:t>1</w:t>
      </w:r>
      <w:r>
        <w:t>.</w:t>
      </w:r>
      <w:r w:rsidR="007E1048">
        <w:t>6</w:t>
      </w:r>
      <w:r w:rsidR="00C023E9">
        <w:t>.201</w:t>
      </w:r>
      <w:r w:rsidR="007E1048">
        <w:t>3</w:t>
      </w:r>
      <w:r>
        <w:t xml:space="preserve"> - viz příloha </w:t>
      </w:r>
      <w:proofErr w:type="gramStart"/>
      <w:r>
        <w:t>č.1</w:t>
      </w:r>
      <w:proofErr w:type="gramEnd"/>
    </w:p>
    <w:p w:rsidR="00A62043" w:rsidRDefault="00A62043">
      <w:pPr>
        <w:spacing w:line="360" w:lineRule="auto"/>
      </w:pPr>
    </w:p>
    <w:p w:rsidR="00A62043" w:rsidRDefault="005B511A">
      <w:pPr>
        <w:pStyle w:val="Zkladntextodsazen"/>
        <w:ind w:left="2340" w:hanging="2310"/>
      </w:pPr>
      <w:r>
        <w:t xml:space="preserve">Zařazení do sítě škol  -   rozhodnutí MŠMT ze dne </w:t>
      </w:r>
      <w:proofErr w:type="gramStart"/>
      <w:r>
        <w:t>2</w:t>
      </w:r>
      <w:r w:rsidR="00170099">
        <w:t>2</w:t>
      </w:r>
      <w:r>
        <w:t>.</w:t>
      </w:r>
      <w:r w:rsidR="00170099">
        <w:t>4.2014</w:t>
      </w:r>
      <w:proofErr w:type="gramEnd"/>
      <w:r>
        <w:t xml:space="preserve"> s účinností od 1.9.20</w:t>
      </w:r>
      <w:r w:rsidR="00170099">
        <w:t>14</w:t>
      </w:r>
      <w:r>
        <w:t xml:space="preserve">  - viz      příloha č. 2a</w:t>
      </w:r>
    </w:p>
    <w:p w:rsidR="00A62043" w:rsidRDefault="005B511A">
      <w:pPr>
        <w:pStyle w:val="Zkladntextodsazen"/>
        <w:ind w:hanging="36"/>
      </w:pPr>
      <w:r>
        <w:t xml:space="preserve">-  výpis správní řízení </w:t>
      </w:r>
      <w:r w:rsidR="00170099">
        <w:t>č. 763/SM/2014-6</w:t>
      </w:r>
      <w:r>
        <w:t xml:space="preserve"> o stanovení počtu žáků v jednotlivých oborech vzdělávání – viz </w:t>
      </w:r>
      <w:proofErr w:type="gramStart"/>
      <w:r>
        <w:t>příloha  č.</w:t>
      </w:r>
      <w:proofErr w:type="gramEnd"/>
      <w:r>
        <w:t xml:space="preserve"> 2b</w:t>
      </w:r>
    </w:p>
    <w:p w:rsidR="00170099" w:rsidRDefault="00170099">
      <w:pPr>
        <w:pStyle w:val="Zkladntextodsazen"/>
        <w:ind w:hanging="36"/>
      </w:pPr>
      <w:r>
        <w:t xml:space="preserve">-  rozhodnutí o stanovení počtu ze dne </w:t>
      </w:r>
      <w:proofErr w:type="gramStart"/>
      <w:r>
        <w:t>20.5.2014</w:t>
      </w:r>
      <w:proofErr w:type="gramEnd"/>
      <w:r>
        <w:t xml:space="preserve"> viz příloha č</w:t>
      </w:r>
      <w:r w:rsidR="00EF54D9">
        <w:t>.</w:t>
      </w:r>
      <w:r>
        <w:t xml:space="preserve"> 2c</w:t>
      </w:r>
    </w:p>
    <w:p w:rsidR="00005C39" w:rsidRDefault="002C622B" w:rsidP="00005C39">
      <w:pPr>
        <w:pStyle w:val="Zkladntextodsazen"/>
        <w:ind w:hanging="36"/>
      </w:pPr>
      <w:proofErr w:type="gramStart"/>
      <w:r>
        <w:t xml:space="preserve">- </w:t>
      </w:r>
      <w:r w:rsidR="00D141B3">
        <w:t xml:space="preserve"> </w:t>
      </w:r>
      <w:r w:rsidR="00005C39">
        <w:t>rozhodnutí</w:t>
      </w:r>
      <w:proofErr w:type="gramEnd"/>
      <w:r w:rsidR="00005C39">
        <w:t xml:space="preserve"> MŠMT </w:t>
      </w:r>
      <w:r w:rsidR="00D141B3">
        <w:t>o akreditaci oborů VOŠ viz příloha č. 2d a 2e</w:t>
      </w:r>
    </w:p>
    <w:p w:rsidR="00351E4D" w:rsidRDefault="00351E4D" w:rsidP="00005C39">
      <w:pPr>
        <w:pStyle w:val="Zkladntextodsazen"/>
        <w:ind w:hanging="36"/>
      </w:pPr>
      <w:r>
        <w:t xml:space="preserve">- </w:t>
      </w:r>
      <w:r>
        <w:t xml:space="preserve">rozhodnutí MŠMT ze dne </w:t>
      </w:r>
      <w:proofErr w:type="gramStart"/>
      <w:r>
        <w:t>2</w:t>
      </w:r>
      <w:r>
        <w:t>1</w:t>
      </w:r>
      <w:r>
        <w:t>.</w:t>
      </w:r>
      <w:r>
        <w:t>8</w:t>
      </w:r>
      <w:r>
        <w:t>.201</w:t>
      </w:r>
      <w:r>
        <w:t>7</w:t>
      </w:r>
      <w:proofErr w:type="gramEnd"/>
      <w:r>
        <w:t xml:space="preserve"> s účinností od 1.9.201</w:t>
      </w:r>
      <w:r>
        <w:t>7</w:t>
      </w:r>
      <w:r>
        <w:t xml:space="preserve">  - viz      příloha č. 2</w:t>
      </w:r>
      <w:r>
        <w:t>f</w:t>
      </w:r>
    </w:p>
    <w:p w:rsidR="00351E4D" w:rsidRDefault="00351E4D" w:rsidP="00351E4D">
      <w:pPr>
        <w:pStyle w:val="Zkladntextodsazen"/>
        <w:ind w:hanging="36"/>
      </w:pPr>
      <w:r>
        <w:t xml:space="preserve">-  rozhodnutí o stanovení počtu ze dne </w:t>
      </w:r>
      <w:proofErr w:type="gramStart"/>
      <w:r>
        <w:t>31</w:t>
      </w:r>
      <w:r>
        <w:t>.</w:t>
      </w:r>
      <w:r>
        <w:t>8</w:t>
      </w:r>
      <w:r>
        <w:t>.201</w:t>
      </w:r>
      <w:r>
        <w:t>7</w:t>
      </w:r>
      <w:proofErr w:type="gramEnd"/>
      <w:r>
        <w:t xml:space="preserve"> viz příloha č. 2</w:t>
      </w:r>
      <w:r>
        <w:t>g</w:t>
      </w:r>
    </w:p>
    <w:p w:rsidR="002C622B" w:rsidRDefault="002C622B">
      <w:pPr>
        <w:pStyle w:val="Zkladntextodsazen"/>
        <w:ind w:hanging="36"/>
      </w:pPr>
    </w:p>
    <w:p w:rsidR="00A62043" w:rsidRDefault="00A62043">
      <w:pPr>
        <w:spacing w:line="360" w:lineRule="auto"/>
      </w:pPr>
    </w:p>
    <w:p w:rsidR="00A62043" w:rsidRDefault="005B511A">
      <w:r>
        <w:t xml:space="preserve">Adresa pro dálkový přístup: - </w:t>
      </w:r>
      <w:hyperlink r:id="rId8" w:history="1">
        <w:r w:rsidR="009A0D24" w:rsidRPr="00D472AE">
          <w:rPr>
            <w:rStyle w:val="Hypertextovodkaz"/>
          </w:rPr>
          <w:t>www.ssakhk.cz</w:t>
        </w:r>
      </w:hyperlink>
      <w:r w:rsidR="009A0D24">
        <w:t xml:space="preserve"> ; </w:t>
      </w:r>
      <w:r w:rsidR="009A0D24">
        <w:rPr>
          <w:rStyle w:val="Hypertextovodkaz"/>
        </w:rPr>
        <w:t>www.kyberna.cz</w:t>
      </w:r>
    </w:p>
    <w:p w:rsidR="00A62043" w:rsidRDefault="00A62043"/>
    <w:p w:rsidR="00A62043" w:rsidRDefault="005B511A">
      <w:r>
        <w:t>Školská rada:</w:t>
      </w:r>
      <w:r>
        <w:tab/>
      </w:r>
      <w:r>
        <w:tab/>
        <w:t xml:space="preserve">Martina Langová </w:t>
      </w:r>
      <w:r>
        <w:tab/>
        <w:t xml:space="preserve"> – za zřizovatele</w:t>
      </w:r>
    </w:p>
    <w:p w:rsidR="00A62043" w:rsidRDefault="005B511A">
      <w:r>
        <w:tab/>
      </w:r>
      <w:r>
        <w:tab/>
      </w:r>
      <w:r>
        <w:tab/>
        <w:t xml:space="preserve">Ing. Jiří Špičan </w:t>
      </w:r>
      <w:r>
        <w:tab/>
        <w:t xml:space="preserve"> – za učitele školy</w:t>
      </w:r>
    </w:p>
    <w:p w:rsidR="00FB2256" w:rsidRDefault="005B511A" w:rsidP="00FB2256">
      <w:r>
        <w:tab/>
      </w:r>
      <w:r>
        <w:tab/>
      </w:r>
      <w:r>
        <w:tab/>
      </w:r>
      <w:r w:rsidR="00FB2256">
        <w:t xml:space="preserve">Bohumila </w:t>
      </w:r>
      <w:proofErr w:type="gramStart"/>
      <w:r w:rsidR="00FB2256">
        <w:t xml:space="preserve">Nováková  </w:t>
      </w:r>
      <w:r w:rsidR="009A0D24">
        <w:t xml:space="preserve"> </w:t>
      </w:r>
      <w:r w:rsidR="00FB2256">
        <w:t xml:space="preserve">– </w:t>
      </w:r>
      <w:r w:rsidR="00DB229A">
        <w:t>za</w:t>
      </w:r>
      <w:proofErr w:type="gramEnd"/>
      <w:r w:rsidR="00DB229A">
        <w:t xml:space="preserve"> zákonné zástupce nezletilých žáků a zletilé žáky</w:t>
      </w:r>
    </w:p>
    <w:p w:rsidR="00FB2256" w:rsidRDefault="00FB2256"/>
    <w:p w:rsidR="00A62043" w:rsidRDefault="00A62043"/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5B511A">
      <w:pPr>
        <w:spacing w:line="360" w:lineRule="auto"/>
      </w:pPr>
      <w:r>
        <w:rPr>
          <w:b/>
          <w:u w:val="single"/>
        </w:rPr>
        <w:lastRenderedPageBreak/>
        <w:t>Charakteristika školy:</w:t>
      </w:r>
    </w:p>
    <w:p w:rsidR="00A62043" w:rsidRDefault="00A62043">
      <w:pPr>
        <w:spacing w:line="360" w:lineRule="auto"/>
      </w:pPr>
    </w:p>
    <w:p w:rsidR="005E3BC7" w:rsidRDefault="005B511A">
      <w:pPr>
        <w:spacing w:line="360" w:lineRule="auto"/>
        <w:jc w:val="both"/>
        <w:rPr>
          <w:sz w:val="22"/>
        </w:rPr>
      </w:pPr>
      <w:r>
        <w:rPr>
          <w:sz w:val="22"/>
        </w:rPr>
        <w:tab/>
        <w:t>Škola si klade za cíl vychovávat technicky zaměřené odborníky s vyhraněným zájmem o </w:t>
      </w:r>
      <w:r w:rsidR="00F427B3">
        <w:rPr>
          <w:sz w:val="22"/>
        </w:rPr>
        <w:t>informační technologie</w:t>
      </w:r>
      <w:r w:rsidR="005E3BC7">
        <w:rPr>
          <w:sz w:val="22"/>
        </w:rPr>
        <w:t xml:space="preserve"> a</w:t>
      </w:r>
      <w:r w:rsidR="00FB2256">
        <w:rPr>
          <w:sz w:val="22"/>
        </w:rPr>
        <w:t xml:space="preserve"> informatiku</w:t>
      </w:r>
      <w:r w:rsidR="005E3BC7">
        <w:rPr>
          <w:sz w:val="22"/>
        </w:rPr>
        <w:t>, ale i umělecky zaměřené žáky v oblasti počítačové grafiky</w:t>
      </w:r>
      <w:r>
        <w:rPr>
          <w:sz w:val="22"/>
        </w:rPr>
        <w:t xml:space="preserve">. </w:t>
      </w:r>
    </w:p>
    <w:p w:rsidR="00A62043" w:rsidRDefault="005E3BC7" w:rsidP="005E3BC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V oboru Informační technologie (ŠVP Programování a ŠVP Počítačové sítě) </w:t>
      </w:r>
      <w:r w:rsidR="005B511A">
        <w:rPr>
          <w:sz w:val="22"/>
        </w:rPr>
        <w:t>se žáci učí nejen o počítačích, ale především o tom, jak používat počítače v praxi. Žáci navštěvují pravidelně největší výstavy a veletrhy s počítačovou tematikou. V praktických cvičeních žáci sami zajišťují budování počítačové sítě školy, domova mládeže, kde jsou ubytováni, i jiných škol či institucí. K praktickým činnostem žáků patří i stavba, údržba a opravy počítačů, jejich konfigurace a softwarová údržba.</w:t>
      </w:r>
    </w:p>
    <w:p w:rsidR="00A62043" w:rsidRDefault="005B511A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V oboru </w:t>
      </w:r>
      <w:r w:rsidR="00FB2256">
        <w:rPr>
          <w:sz w:val="22"/>
        </w:rPr>
        <w:t>Multimediální tvorba</w:t>
      </w:r>
      <w:r>
        <w:rPr>
          <w:sz w:val="22"/>
        </w:rPr>
        <w:t xml:space="preserve"> (</w:t>
      </w:r>
      <w:r w:rsidR="00FB2256">
        <w:rPr>
          <w:sz w:val="22"/>
        </w:rPr>
        <w:t xml:space="preserve">ŠVP </w:t>
      </w:r>
      <w:r>
        <w:rPr>
          <w:sz w:val="22"/>
        </w:rPr>
        <w:t>Počítačová grafika) je preferováno výtvarné cítění. Žáci se od ručních prací v prvních ročnících studia postupně dostávají až k počítačovému zpracování jak v 2D</w:t>
      </w:r>
      <w:r w:rsidR="00205F72">
        <w:rPr>
          <w:sz w:val="22"/>
        </w:rPr>
        <w:t>,</w:t>
      </w:r>
      <w:r>
        <w:rPr>
          <w:sz w:val="22"/>
        </w:rPr>
        <w:t xml:space="preserve"> tak i v 3D prostoru.  Za použití digitální techniky se zároveň učí i snímání a zpracování fotografií i videa. Ve spojení s počítačovými animacemi tak žáci získávají ucelený přehled i v oblasti multimédií.</w:t>
      </w:r>
    </w:p>
    <w:p w:rsidR="005E3BC7" w:rsidRDefault="005E3BC7" w:rsidP="005E3BC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Důraz je kladen i na výuku anglického jazyka, kde jsou třídy rozděleny do skupin po cca 10 žácích. V ostatních předmětech jsou kladeny požadavky nejen na teoretické znalosti, ale především na jejich aplikaci v praxi.</w:t>
      </w:r>
    </w:p>
    <w:p w:rsidR="00A62043" w:rsidRDefault="005B511A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V neposlední řadě škola plní i úlohu výchovnou a tělovýchovnou, k čemuž přispívají především sportovní a turistické akce školy.</w:t>
      </w:r>
    </w:p>
    <w:p w:rsidR="00F8000B" w:rsidRPr="006C3171" w:rsidRDefault="00F8000B" w:rsidP="00F8000B">
      <w:pPr>
        <w:spacing w:line="360" w:lineRule="auto"/>
      </w:pPr>
      <w:r w:rsidRPr="006C3171">
        <w:rPr>
          <w:sz w:val="22"/>
        </w:rPr>
        <w:t xml:space="preserve">Velká pozornost je věnována i studentským projektům, jejichž popis je zařazen do části </w:t>
      </w:r>
      <w:r w:rsidRPr="006C3171">
        <w:t>Přehled a rozsah nadstandardní péče.</w:t>
      </w:r>
    </w:p>
    <w:p w:rsidR="00931F81" w:rsidRDefault="00931F81" w:rsidP="00F8000B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Ve vyšším odborném školství pak škola staví svoji činnost na </w:t>
      </w:r>
      <w:r w:rsidR="00EB324F">
        <w:rPr>
          <w:sz w:val="22"/>
        </w:rPr>
        <w:t>odborném vzdělávání studentů přicházejících z jiného typu škol. Pro vlastní absolventy pak nabízí jednak rozšíření vědomosti a dovedností</w:t>
      </w:r>
      <w:r w:rsidR="00205F72">
        <w:rPr>
          <w:sz w:val="22"/>
        </w:rPr>
        <w:t>,</w:t>
      </w:r>
      <w:r w:rsidR="00EB324F">
        <w:rPr>
          <w:sz w:val="22"/>
        </w:rPr>
        <w:t xml:space="preserve"> které </w:t>
      </w:r>
      <w:r w:rsidR="00205F72">
        <w:rPr>
          <w:sz w:val="22"/>
        </w:rPr>
        <w:t xml:space="preserve">studenti </w:t>
      </w:r>
      <w:r w:rsidR="00EB324F">
        <w:rPr>
          <w:sz w:val="22"/>
        </w:rPr>
        <w:t>nabyli ve st</w:t>
      </w:r>
      <w:r w:rsidR="00205F72">
        <w:rPr>
          <w:sz w:val="22"/>
        </w:rPr>
        <w:t>ředoškolském vzdělávání a</w:t>
      </w:r>
      <w:r w:rsidR="00EB324F">
        <w:rPr>
          <w:sz w:val="22"/>
        </w:rPr>
        <w:t xml:space="preserve"> získání praktických zkušeností, kdy ve 3. ročníku studia studenti absolvují praxi v rozsahu téměř poloviny vzdělávacích hodin.</w:t>
      </w:r>
    </w:p>
    <w:p w:rsidR="00A62043" w:rsidRDefault="00A62043">
      <w:pPr>
        <w:spacing w:line="360" w:lineRule="auto"/>
        <w:rPr>
          <w:sz w:val="22"/>
        </w:rPr>
      </w:pPr>
    </w:p>
    <w:p w:rsidR="00A62043" w:rsidRDefault="005B511A">
      <w:pPr>
        <w:spacing w:line="360" w:lineRule="auto"/>
      </w:pPr>
      <w:r>
        <w:rPr>
          <w:b/>
          <w:u w:val="single"/>
        </w:rPr>
        <w:t>Seznam dokumentů vedených školou: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pedagogická dokumentace pro každý obor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školní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pracovní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pravidla pro hodnocení výsledků vzdělávání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třídní knihy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třídní výkazy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maturitní protokoly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stipendijní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řády učeben</w:t>
      </w:r>
    </w:p>
    <w:p w:rsidR="00A62043" w:rsidRPr="00A45DCD" w:rsidRDefault="00EF1434" w:rsidP="00F8000B">
      <w:pPr>
        <w:numPr>
          <w:ilvl w:val="0"/>
          <w:numId w:val="1"/>
        </w:numPr>
        <w:spacing w:line="360" w:lineRule="auto"/>
      </w:pPr>
      <w:r>
        <w:t>výkaz o studiu na vyšší odborné škole</w:t>
      </w:r>
      <w:r w:rsidR="005B511A" w:rsidRPr="00F8000B">
        <w:rPr>
          <w:b/>
          <w:u w:val="single"/>
        </w:rPr>
        <w:br w:type="page"/>
      </w:r>
      <w:r w:rsidR="005B511A" w:rsidRPr="00F8000B">
        <w:rPr>
          <w:b/>
          <w:u w:val="single"/>
        </w:rPr>
        <w:lastRenderedPageBreak/>
        <w:t>Systém řízení školy:</w:t>
      </w:r>
    </w:p>
    <w:p w:rsidR="00A62043" w:rsidRPr="00A45DCD" w:rsidRDefault="00A62043">
      <w:pPr>
        <w:spacing w:line="360" w:lineRule="auto"/>
      </w:pPr>
    </w:p>
    <w:p w:rsidR="00A62043" w:rsidRPr="00A45DCD" w:rsidRDefault="005B511A">
      <w:pPr>
        <w:numPr>
          <w:ilvl w:val="0"/>
          <w:numId w:val="1"/>
        </w:numPr>
        <w:spacing w:line="360" w:lineRule="auto"/>
      </w:pPr>
      <w:r w:rsidRPr="00A45DCD">
        <w:t>školu řídí ředitel</w:t>
      </w:r>
      <w:r w:rsidRPr="00A45DCD">
        <w:tab/>
      </w:r>
      <w:r w:rsidRPr="00A45DCD">
        <w:tab/>
        <w:t>- Ing. Jan Lang - statutární zástupce školy</w:t>
      </w:r>
    </w:p>
    <w:p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zástupce ředitele pro:</w:t>
      </w:r>
    </w:p>
    <w:p w:rsidR="00A62043" w:rsidRPr="00A45DCD" w:rsidRDefault="005B511A" w:rsidP="00EB324F">
      <w:pPr>
        <w:numPr>
          <w:ilvl w:val="12"/>
          <w:numId w:val="0"/>
        </w:numPr>
        <w:spacing w:line="360" w:lineRule="auto"/>
        <w:ind w:left="283"/>
      </w:pPr>
      <w:r w:rsidRPr="00A45DCD">
        <w:t>ekonom</w:t>
      </w:r>
      <w:r w:rsidR="00EB324F" w:rsidRPr="00A45DCD">
        <w:t>.</w:t>
      </w:r>
      <w:r w:rsidRPr="00A45DCD">
        <w:t xml:space="preserve"> </w:t>
      </w:r>
      <w:proofErr w:type="gramStart"/>
      <w:r w:rsidRPr="00A45DCD">
        <w:t>oblast</w:t>
      </w:r>
      <w:proofErr w:type="gramEnd"/>
      <w:r w:rsidR="00EB324F" w:rsidRPr="00A45DCD">
        <w:t xml:space="preserve"> a DM</w:t>
      </w:r>
      <w:r w:rsidR="00EB324F" w:rsidRPr="00A45DCD">
        <w:tab/>
      </w:r>
      <w:r w:rsidRPr="00A45DCD">
        <w:t>- Martina Langová - statutární zástupce školy</w:t>
      </w:r>
    </w:p>
    <w:p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pedagogickou oblast</w:t>
      </w:r>
      <w:r w:rsidRPr="00A45DCD">
        <w:tab/>
        <w:t>- Mgr. Miroslav Tichý</w:t>
      </w:r>
      <w:r w:rsidR="00EB324F" w:rsidRPr="00A45DCD">
        <w:t xml:space="preserve"> </w:t>
      </w:r>
    </w:p>
    <w:p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meto</w:t>
      </w:r>
      <w:r w:rsidR="001E1062" w:rsidRPr="00A45DCD">
        <w:t>dickou oblast a soutěže -</w:t>
      </w:r>
      <w:r w:rsidR="00894275" w:rsidRPr="00A45DCD">
        <w:t xml:space="preserve"> Mgr. R</w:t>
      </w:r>
      <w:r w:rsidRPr="00A45DCD">
        <w:t>ichard Rejthar</w:t>
      </w:r>
    </w:p>
    <w:p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předmětové komise:</w:t>
      </w:r>
      <w:r w:rsidRPr="00A45DCD">
        <w:tab/>
        <w:t>- Mgr. Miroslav Tichý</w:t>
      </w:r>
      <w:r w:rsidRPr="00A45DCD">
        <w:tab/>
        <w:t>– matematicko-fyzikální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 xml:space="preserve">- </w:t>
      </w:r>
      <w:r w:rsidR="00A57532">
        <w:t>Miloslav Penc</w:t>
      </w:r>
      <w:r w:rsidRPr="00A45DCD">
        <w:tab/>
      </w:r>
      <w:r w:rsidRPr="00A45DCD">
        <w:tab/>
        <w:t xml:space="preserve">– komise </w:t>
      </w:r>
      <w:proofErr w:type="spellStart"/>
      <w:r w:rsidRPr="00A45DCD">
        <w:t>výp</w:t>
      </w:r>
      <w:proofErr w:type="spellEnd"/>
      <w:r w:rsidRPr="00A45DCD">
        <w:t>. techniky</w:t>
      </w:r>
    </w:p>
    <w:p w:rsidR="00A62043" w:rsidRPr="00A45DCD" w:rsidRDefault="005B511A">
      <w:pPr>
        <w:spacing w:line="360" w:lineRule="auto"/>
        <w:ind w:left="2690" w:firstLine="142"/>
      </w:pPr>
      <w:r w:rsidRPr="00A45DCD">
        <w:t xml:space="preserve">- Ing. </w:t>
      </w:r>
      <w:r w:rsidR="00E422C4">
        <w:t>Roman Loskot, Ph.D.</w:t>
      </w:r>
      <w:r w:rsidR="00E422C4">
        <w:tab/>
      </w:r>
      <w:r w:rsidRPr="00A45DCD">
        <w:t>– elektrotechnická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Richard Rejthar</w:t>
      </w:r>
      <w:r w:rsidRPr="00A45DCD">
        <w:tab/>
        <w:t xml:space="preserve">– komise ČJ, obč. </w:t>
      </w:r>
      <w:proofErr w:type="gramStart"/>
      <w:r w:rsidRPr="00A45DCD">
        <w:t>nauka</w:t>
      </w:r>
      <w:proofErr w:type="gramEnd"/>
    </w:p>
    <w:p w:rsidR="00A62043" w:rsidRPr="00A45DCD" w:rsidRDefault="005B511A">
      <w:pPr>
        <w:spacing w:line="360" w:lineRule="auto"/>
        <w:ind w:left="2124" w:firstLine="708"/>
      </w:pPr>
      <w:r w:rsidRPr="00A45DCD">
        <w:t>- Mgr. Igor Ročín</w:t>
      </w:r>
      <w:r w:rsidRPr="00A45DCD">
        <w:tab/>
      </w:r>
      <w:r w:rsidRPr="00A45DCD">
        <w:tab/>
        <w:t>– tělovýchovná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Pavel Trnka</w:t>
      </w:r>
      <w:r w:rsidRPr="00A45DCD">
        <w:tab/>
      </w:r>
      <w:r w:rsidRPr="00A45DCD">
        <w:tab/>
        <w:t>– výtvarná komise</w:t>
      </w:r>
    </w:p>
    <w:p w:rsidR="00A62043" w:rsidRPr="00A45DCD" w:rsidRDefault="005B511A">
      <w:pPr>
        <w:spacing w:line="360" w:lineRule="auto"/>
        <w:ind w:left="2124" w:firstLine="708"/>
      </w:pPr>
      <w:r w:rsidRPr="00D748C2">
        <w:t xml:space="preserve">- </w:t>
      </w:r>
      <w:r w:rsidR="001E1062" w:rsidRPr="00D748C2">
        <w:t>Mgr</w:t>
      </w:r>
      <w:r w:rsidRPr="00D748C2">
        <w:t xml:space="preserve">. </w:t>
      </w:r>
      <w:r w:rsidR="00005C39">
        <w:t>Drahoslava Málková</w:t>
      </w:r>
      <w:r w:rsidRPr="00D748C2">
        <w:tab/>
        <w:t>– jazyková komise</w:t>
      </w:r>
    </w:p>
    <w:p w:rsidR="00A62043" w:rsidRPr="00A45DCD" w:rsidRDefault="00EB324F">
      <w:pPr>
        <w:spacing w:line="360" w:lineRule="auto"/>
        <w:ind w:left="2124" w:firstLine="708"/>
      </w:pPr>
      <w:r w:rsidRPr="00A45DCD">
        <w:t>- Ing. Jan Lang</w:t>
      </w:r>
      <w:r w:rsidR="005B511A" w:rsidRPr="00A45DCD">
        <w:t xml:space="preserve"> </w:t>
      </w:r>
      <w:r w:rsidR="005B511A" w:rsidRPr="00A45DCD">
        <w:tab/>
      </w:r>
      <w:r w:rsidR="005B511A" w:rsidRPr="00A45DCD">
        <w:tab/>
        <w:t>– komise programování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Jaroslav Maťátko</w:t>
      </w:r>
      <w:r w:rsidRPr="00A45DCD">
        <w:tab/>
      </w:r>
      <w:r w:rsidRPr="00A45DCD">
        <w:tab/>
        <w:t>– dílenská komise</w:t>
      </w:r>
    </w:p>
    <w:p w:rsidR="00A62043" w:rsidRPr="00A45DCD" w:rsidRDefault="00A62043">
      <w:pPr>
        <w:spacing w:line="360" w:lineRule="auto"/>
        <w:ind w:left="2124" w:firstLine="708"/>
      </w:pPr>
    </w:p>
    <w:p w:rsidR="00A62043" w:rsidRPr="00A45DCD" w:rsidRDefault="00A62043">
      <w:pPr>
        <w:spacing w:line="360" w:lineRule="auto"/>
      </w:pPr>
    </w:p>
    <w:p w:rsidR="00A62043" w:rsidRPr="00A45DCD" w:rsidRDefault="00A62043">
      <w:pPr>
        <w:numPr>
          <w:ilvl w:val="12"/>
          <w:numId w:val="0"/>
        </w:numPr>
        <w:spacing w:line="360" w:lineRule="auto"/>
        <w:ind w:firstLine="283"/>
      </w:pPr>
    </w:p>
    <w:p w:rsidR="00A62043" w:rsidRPr="00A45DCD" w:rsidRDefault="00A62043">
      <w:pPr>
        <w:spacing w:line="360" w:lineRule="auto"/>
      </w:pPr>
    </w:p>
    <w:p w:rsidR="00A62043" w:rsidRPr="00A45DCD" w:rsidRDefault="00A62043"/>
    <w:p w:rsidR="00A62043" w:rsidRPr="00A45DCD" w:rsidRDefault="005B511A"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 xml:space="preserve">Přehled oborů </w:t>
      </w:r>
      <w:r w:rsidRPr="00DC5EBE">
        <w:rPr>
          <w:b/>
          <w:u w:val="single"/>
        </w:rPr>
        <w:t>vzdělávání zařazených v síti a vyučovaných v roce 201</w:t>
      </w:r>
      <w:r w:rsidR="00005C39">
        <w:rPr>
          <w:b/>
          <w:u w:val="single"/>
        </w:rPr>
        <w:t>6</w:t>
      </w:r>
      <w:r w:rsidRPr="00DC5EBE">
        <w:rPr>
          <w:b/>
          <w:u w:val="single"/>
        </w:rPr>
        <w:t>/201</w:t>
      </w:r>
      <w:r w:rsidR="00005C39">
        <w:rPr>
          <w:b/>
          <w:u w:val="single"/>
        </w:rPr>
        <w:t>7</w:t>
      </w:r>
      <w:r w:rsidRPr="00DC5EBE">
        <w:rPr>
          <w:b/>
          <w:u w:val="single"/>
        </w:rPr>
        <w:t>:</w:t>
      </w:r>
    </w:p>
    <w:p w:rsidR="00A62043" w:rsidRPr="00A45DCD" w:rsidRDefault="00A62043"/>
    <w:p w:rsidR="00A62043" w:rsidRPr="00A45DCD" w:rsidRDefault="005B511A">
      <w:r w:rsidRPr="00A45DCD">
        <w:t>Název oboru</w:t>
      </w:r>
      <w:r w:rsidRPr="00A45DCD">
        <w:tab/>
      </w:r>
      <w:r w:rsidRPr="00A45DCD">
        <w:tab/>
      </w:r>
      <w:r w:rsidRPr="00A45DCD">
        <w:tab/>
      </w:r>
      <w:r w:rsidRPr="00A45DCD">
        <w:tab/>
        <w:t>kód oboru</w:t>
      </w:r>
    </w:p>
    <w:p w:rsidR="00A62043" w:rsidRPr="00A45DCD" w:rsidRDefault="00A62043"/>
    <w:p w:rsidR="006A322F" w:rsidRPr="00A45DCD" w:rsidRDefault="006A322F">
      <w:r w:rsidRPr="00A45DCD">
        <w:t>SŠ:</w:t>
      </w:r>
    </w:p>
    <w:p w:rsidR="006A322F" w:rsidRPr="00A45DCD" w:rsidRDefault="006A322F"/>
    <w:p w:rsidR="00A62043" w:rsidRPr="00A45DCD" w:rsidRDefault="005B511A">
      <w:r w:rsidRPr="00A45DCD">
        <w:t xml:space="preserve">Informační technologie </w:t>
      </w:r>
      <w:r w:rsidRPr="00A45DCD">
        <w:tab/>
        <w:t>-</w:t>
      </w:r>
      <w:r w:rsidRPr="00A45DCD">
        <w:tab/>
        <w:t>18 – 20 M / 01</w:t>
      </w:r>
    </w:p>
    <w:p w:rsidR="00A62043" w:rsidRPr="00A45DCD" w:rsidRDefault="005B511A">
      <w:r w:rsidRPr="00A45DCD">
        <w:t>ŠVP: Programování</w:t>
      </w:r>
    </w:p>
    <w:p w:rsidR="00A62043" w:rsidRPr="00A45DCD" w:rsidRDefault="005B511A">
      <w:r w:rsidRPr="00A45DCD">
        <w:t>ŠVP: Počítačové sítě</w:t>
      </w:r>
    </w:p>
    <w:p w:rsidR="00A62043" w:rsidRPr="00A45DCD" w:rsidRDefault="00A62043"/>
    <w:p w:rsidR="00A62043" w:rsidRPr="00A45DCD" w:rsidRDefault="005B511A">
      <w:r w:rsidRPr="00A45DCD">
        <w:t>Multimediální tvorba</w:t>
      </w:r>
      <w:r w:rsidRPr="00A45DCD">
        <w:tab/>
      </w:r>
      <w:r w:rsidRPr="00A45DCD">
        <w:tab/>
        <w:t>-</w:t>
      </w:r>
      <w:r w:rsidRPr="00A45DCD">
        <w:tab/>
        <w:t>82 -  41 – M / 17</w:t>
      </w:r>
    </w:p>
    <w:p w:rsidR="00A62043" w:rsidRPr="00A45DCD" w:rsidRDefault="005B511A">
      <w:r w:rsidRPr="00A45DCD">
        <w:t>ŠVP: Počítačová grafika</w:t>
      </w:r>
    </w:p>
    <w:p w:rsidR="00A62043" w:rsidRPr="00A45DCD" w:rsidRDefault="00A62043"/>
    <w:p w:rsidR="006A322F" w:rsidRPr="00A45DCD" w:rsidRDefault="006A322F">
      <w:pPr>
        <w:rPr>
          <w:sz w:val="22"/>
        </w:rPr>
      </w:pPr>
      <w:r w:rsidRPr="00A45DCD">
        <w:rPr>
          <w:sz w:val="22"/>
        </w:rPr>
        <w:t>VOŠ:</w:t>
      </w:r>
    </w:p>
    <w:p w:rsidR="006A322F" w:rsidRPr="00A45DCD" w:rsidRDefault="006A322F">
      <w:pPr>
        <w:rPr>
          <w:sz w:val="22"/>
        </w:rPr>
      </w:pPr>
    </w:p>
    <w:p w:rsidR="00476A0B" w:rsidRPr="00A45DCD" w:rsidRDefault="00A610CC">
      <w:r w:rsidRPr="00A45DCD">
        <w:t>Počítačová umění a design</w:t>
      </w:r>
      <w:r w:rsidR="00B929EC" w:rsidRPr="00A45DCD">
        <w:tab/>
      </w:r>
      <w:r w:rsidR="00476A0B" w:rsidRPr="00A45DCD">
        <w:t>-</w:t>
      </w:r>
      <w:r w:rsidR="00476A0B" w:rsidRPr="00A45DCD">
        <w:tab/>
        <w:t xml:space="preserve">82 – 43 – N / 08 </w:t>
      </w:r>
    </w:p>
    <w:p w:rsidR="00A62043" w:rsidRPr="00D748C2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D748C2">
        <w:rPr>
          <w:b/>
          <w:u w:val="single"/>
        </w:rPr>
        <w:lastRenderedPageBreak/>
        <w:t>Seznam tříd</w:t>
      </w:r>
    </w:p>
    <w:p w:rsidR="00A62043" w:rsidRPr="00D748C2" w:rsidRDefault="00A62043">
      <w:pPr>
        <w:rPr>
          <w:b/>
          <w:u w:val="single"/>
        </w:rPr>
      </w:pPr>
    </w:p>
    <w:p w:rsidR="00A62043" w:rsidRDefault="005B511A">
      <w:pPr>
        <w:rPr>
          <w:b/>
          <w:u w:val="single"/>
        </w:rPr>
      </w:pPr>
      <w:r w:rsidRPr="00D748C2">
        <w:rPr>
          <w:b/>
          <w:u w:val="single"/>
        </w:rPr>
        <w:t>třída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>obor (ŠVP)</w:t>
      </w:r>
      <w:r w:rsidRPr="00D748C2">
        <w:rPr>
          <w:b/>
          <w:u w:val="single"/>
        </w:rPr>
        <w:tab/>
        <w:t xml:space="preserve">     </w:t>
      </w:r>
      <w:r w:rsidR="008A6589" w:rsidRPr="00D748C2">
        <w:rPr>
          <w:b/>
          <w:u w:val="single"/>
        </w:rPr>
        <w:tab/>
      </w:r>
      <w:r w:rsidR="008A6589" w:rsidRPr="00D748C2">
        <w:rPr>
          <w:b/>
          <w:u w:val="single"/>
        </w:rPr>
        <w:tab/>
      </w:r>
      <w:r w:rsidRPr="00D748C2">
        <w:rPr>
          <w:b/>
          <w:u w:val="single"/>
        </w:rPr>
        <w:t>počet žáků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 xml:space="preserve">třídní </w:t>
      </w:r>
      <w:proofErr w:type="gramStart"/>
      <w:r w:rsidRPr="00D748C2">
        <w:rPr>
          <w:b/>
          <w:u w:val="single"/>
        </w:rPr>
        <w:t>učitel(ka</w:t>
      </w:r>
      <w:proofErr w:type="gramEnd"/>
      <w:r w:rsidRPr="00D748C2">
        <w:rPr>
          <w:b/>
          <w:u w:val="single"/>
        </w:rPr>
        <w:t>)</w:t>
      </w:r>
    </w:p>
    <w:p w:rsidR="005114C0" w:rsidRDefault="005114C0">
      <w:pPr>
        <w:rPr>
          <w:b/>
          <w:u w:val="single"/>
        </w:rPr>
      </w:pPr>
    </w:p>
    <w:p w:rsidR="005114C0" w:rsidRDefault="005114C0" w:rsidP="005114C0">
      <w:pPr>
        <w:rPr>
          <w:bCs/>
          <w:u w:val="single"/>
        </w:rPr>
      </w:pPr>
      <w:r w:rsidRPr="00D748C2">
        <w:rPr>
          <w:bCs/>
          <w:u w:val="single"/>
        </w:rPr>
        <w:t>SŠ:</w:t>
      </w:r>
    </w:p>
    <w:p w:rsidR="005114C0" w:rsidRPr="00D748C2" w:rsidRDefault="005114C0">
      <w:pPr>
        <w:rPr>
          <w:b/>
          <w:u w:val="single"/>
        </w:rPr>
      </w:pPr>
    </w:p>
    <w:p w:rsidR="00A62043" w:rsidRPr="00D748C2" w:rsidRDefault="00A62043">
      <w:pPr>
        <w:rPr>
          <w:b/>
          <w:u w:val="single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>Třída</w:t>
      </w:r>
      <w:r w:rsidRPr="005114C0">
        <w:rPr>
          <w:sz w:val="20"/>
        </w:rPr>
        <w:tab/>
        <w:t>G1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grafika</w:t>
      </w:r>
      <w:r w:rsidRPr="005114C0">
        <w:rPr>
          <w:sz w:val="20"/>
        </w:rPr>
        <w:tab/>
      </w:r>
      <w:r w:rsidRPr="005114C0">
        <w:rPr>
          <w:sz w:val="20"/>
        </w:rPr>
        <w:tab/>
        <w:t>9</w:t>
      </w:r>
      <w:r w:rsidRPr="005114C0">
        <w:rPr>
          <w:sz w:val="20"/>
        </w:rPr>
        <w:tab/>
      </w:r>
      <w:r w:rsidRPr="005114C0">
        <w:rPr>
          <w:sz w:val="20"/>
        </w:rPr>
        <w:tab/>
        <w:t>Mgr. Drahoslava Málková</w:t>
      </w: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>Třída</w:t>
      </w:r>
      <w:r w:rsidRPr="005114C0">
        <w:rPr>
          <w:sz w:val="20"/>
        </w:rPr>
        <w:tab/>
        <w:t>T1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Programování</w:t>
      </w:r>
      <w:r w:rsidRPr="005114C0">
        <w:rPr>
          <w:sz w:val="20"/>
        </w:rPr>
        <w:tab/>
      </w:r>
      <w:r w:rsidRPr="005114C0">
        <w:rPr>
          <w:sz w:val="20"/>
        </w:rPr>
        <w:tab/>
      </w:r>
      <w:r w:rsidRPr="005114C0">
        <w:rPr>
          <w:sz w:val="20"/>
        </w:rPr>
        <w:tab/>
      </w:r>
      <w:r w:rsidR="005E3BC7">
        <w:rPr>
          <w:sz w:val="20"/>
        </w:rPr>
        <w:t>19</w:t>
      </w:r>
      <w:r w:rsidRPr="005114C0">
        <w:rPr>
          <w:sz w:val="20"/>
        </w:rPr>
        <w:tab/>
      </w:r>
      <w:r w:rsidRPr="005114C0">
        <w:rPr>
          <w:sz w:val="20"/>
        </w:rPr>
        <w:tab/>
        <w:t>Ing. Josef Zelba</w:t>
      </w:r>
    </w:p>
    <w:p w:rsidR="005114C0" w:rsidRPr="005114C0" w:rsidRDefault="005114C0" w:rsidP="005114C0">
      <w:pPr>
        <w:rPr>
          <w:bCs/>
          <w:u w:val="single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 xml:space="preserve">Třída </w:t>
      </w:r>
      <w:r w:rsidRPr="005114C0">
        <w:rPr>
          <w:sz w:val="20"/>
        </w:rPr>
        <w:tab/>
        <w:t>G2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grafika</w:t>
      </w:r>
      <w:r w:rsidRPr="005114C0">
        <w:rPr>
          <w:sz w:val="20"/>
        </w:rPr>
        <w:tab/>
      </w:r>
      <w:r w:rsidRPr="005114C0">
        <w:rPr>
          <w:sz w:val="20"/>
        </w:rPr>
        <w:tab/>
        <w:t>21</w:t>
      </w:r>
      <w:r w:rsidRPr="005114C0">
        <w:rPr>
          <w:sz w:val="20"/>
        </w:rPr>
        <w:tab/>
      </w:r>
      <w:r w:rsidRPr="005114C0">
        <w:rPr>
          <w:sz w:val="20"/>
        </w:rPr>
        <w:tab/>
        <w:t>Mgr. Renata Jarošová</w:t>
      </w: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 xml:space="preserve">Třída </w:t>
      </w:r>
      <w:r w:rsidRPr="005114C0">
        <w:rPr>
          <w:sz w:val="20"/>
        </w:rPr>
        <w:tab/>
        <w:t>T2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Programování, Počítačové sítě</w:t>
      </w:r>
      <w:r w:rsidRPr="005114C0">
        <w:rPr>
          <w:sz w:val="20"/>
        </w:rPr>
        <w:tab/>
        <w:t>19</w:t>
      </w:r>
      <w:r w:rsidRPr="005114C0">
        <w:rPr>
          <w:sz w:val="20"/>
        </w:rPr>
        <w:tab/>
      </w:r>
      <w:r w:rsidRPr="005114C0">
        <w:rPr>
          <w:sz w:val="20"/>
        </w:rPr>
        <w:tab/>
        <w:t>Ing. Milan Hloušek</w:t>
      </w:r>
    </w:p>
    <w:p w:rsidR="005114C0" w:rsidRPr="005114C0" w:rsidRDefault="005114C0" w:rsidP="005114C0">
      <w:pPr>
        <w:rPr>
          <w:bCs/>
          <w:u w:val="single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 xml:space="preserve">Třída </w:t>
      </w:r>
      <w:r w:rsidRPr="005114C0">
        <w:rPr>
          <w:sz w:val="20"/>
        </w:rPr>
        <w:tab/>
        <w:t>G3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 xml:space="preserve">Počítačová grafika </w:t>
      </w:r>
      <w:r w:rsidRPr="005114C0">
        <w:rPr>
          <w:sz w:val="20"/>
        </w:rPr>
        <w:tab/>
      </w:r>
      <w:r w:rsidRPr="005114C0">
        <w:rPr>
          <w:sz w:val="20"/>
        </w:rPr>
        <w:tab/>
        <w:t>21</w:t>
      </w:r>
      <w:r w:rsidRPr="005114C0">
        <w:rPr>
          <w:sz w:val="20"/>
        </w:rPr>
        <w:tab/>
      </w:r>
      <w:r w:rsidRPr="005114C0">
        <w:rPr>
          <w:sz w:val="20"/>
        </w:rPr>
        <w:tab/>
        <w:t>Mgr. Ilona Mayerová</w:t>
      </w: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 xml:space="preserve">Třída </w:t>
      </w:r>
      <w:r w:rsidRPr="005114C0">
        <w:rPr>
          <w:sz w:val="20"/>
        </w:rPr>
        <w:tab/>
        <w:t>T3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 xml:space="preserve"> Programování</w:t>
      </w:r>
      <w:r w:rsidRPr="005114C0">
        <w:rPr>
          <w:sz w:val="20"/>
        </w:rPr>
        <w:tab/>
      </w:r>
      <w:r w:rsidRPr="005114C0">
        <w:rPr>
          <w:sz w:val="20"/>
        </w:rPr>
        <w:tab/>
      </w:r>
      <w:r w:rsidRPr="005114C0">
        <w:rPr>
          <w:sz w:val="20"/>
        </w:rPr>
        <w:tab/>
        <w:t>19</w:t>
      </w:r>
      <w:r w:rsidRPr="005114C0">
        <w:rPr>
          <w:sz w:val="20"/>
        </w:rPr>
        <w:tab/>
      </w:r>
      <w:r w:rsidRPr="005114C0">
        <w:rPr>
          <w:sz w:val="20"/>
        </w:rPr>
        <w:tab/>
        <w:t>Mgr. Zlata Karpíšková</w:t>
      </w:r>
    </w:p>
    <w:p w:rsidR="005114C0" w:rsidRPr="005114C0" w:rsidRDefault="005114C0" w:rsidP="005114C0">
      <w:pPr>
        <w:rPr>
          <w:b/>
          <w:u w:val="single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 xml:space="preserve">Třída </w:t>
      </w:r>
      <w:r w:rsidRPr="005114C0">
        <w:rPr>
          <w:sz w:val="20"/>
        </w:rPr>
        <w:tab/>
        <w:t>I3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Programování, Počítačové sítě</w:t>
      </w:r>
      <w:r w:rsidRPr="005114C0">
        <w:rPr>
          <w:sz w:val="20"/>
        </w:rPr>
        <w:tab/>
        <w:t>17</w:t>
      </w:r>
      <w:r w:rsidRPr="005114C0">
        <w:rPr>
          <w:sz w:val="20"/>
        </w:rPr>
        <w:tab/>
      </w:r>
      <w:r w:rsidRPr="005114C0">
        <w:rPr>
          <w:sz w:val="20"/>
        </w:rPr>
        <w:tab/>
        <w:t>Miloslav Penc</w:t>
      </w:r>
    </w:p>
    <w:p w:rsidR="005114C0" w:rsidRPr="005114C0" w:rsidRDefault="005114C0" w:rsidP="005114C0">
      <w:pPr>
        <w:rPr>
          <w:b/>
          <w:u w:val="single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>Třída</w:t>
      </w:r>
      <w:r w:rsidRPr="005114C0">
        <w:rPr>
          <w:sz w:val="20"/>
        </w:rPr>
        <w:tab/>
        <w:t>G4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grafika</w:t>
      </w:r>
      <w:r w:rsidRPr="005114C0">
        <w:rPr>
          <w:sz w:val="20"/>
        </w:rPr>
        <w:tab/>
      </w:r>
      <w:r w:rsidRPr="005114C0">
        <w:rPr>
          <w:sz w:val="20"/>
        </w:rPr>
        <w:tab/>
        <w:t>20</w:t>
      </w:r>
      <w:r w:rsidRPr="005114C0">
        <w:rPr>
          <w:sz w:val="20"/>
        </w:rPr>
        <w:tab/>
      </w:r>
      <w:r w:rsidRPr="005114C0">
        <w:rPr>
          <w:sz w:val="20"/>
        </w:rPr>
        <w:tab/>
        <w:t>Ing. Jiří Petera</w:t>
      </w: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 xml:space="preserve">Třída </w:t>
      </w:r>
      <w:r w:rsidRPr="005114C0">
        <w:rPr>
          <w:sz w:val="20"/>
        </w:rPr>
        <w:tab/>
        <w:t>T4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Programování, Počítačové sítě</w:t>
      </w:r>
      <w:r w:rsidRPr="005114C0">
        <w:rPr>
          <w:sz w:val="20"/>
        </w:rPr>
        <w:tab/>
        <w:t>21</w:t>
      </w:r>
      <w:r w:rsidRPr="005114C0">
        <w:rPr>
          <w:sz w:val="20"/>
        </w:rPr>
        <w:tab/>
      </w:r>
      <w:r w:rsidRPr="005114C0">
        <w:rPr>
          <w:sz w:val="20"/>
        </w:rPr>
        <w:tab/>
        <w:t>Ing. Roman Loskot, Ph.D.</w:t>
      </w: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  <w:u w:val="single"/>
        </w:rPr>
      </w:pPr>
      <w:r w:rsidRPr="005114C0">
        <w:rPr>
          <w:sz w:val="20"/>
          <w:u w:val="single"/>
        </w:rPr>
        <w:t>VOŠ:</w:t>
      </w:r>
    </w:p>
    <w:p w:rsidR="005114C0" w:rsidRPr="005114C0" w:rsidRDefault="005114C0" w:rsidP="005114C0"/>
    <w:p w:rsidR="005114C0" w:rsidRPr="005114C0" w:rsidRDefault="005114C0" w:rsidP="005114C0">
      <w:pPr>
        <w:rPr>
          <w:b/>
          <w:u w:val="single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>Třída X1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umění a design</w:t>
      </w:r>
      <w:r w:rsidRPr="005114C0">
        <w:rPr>
          <w:sz w:val="20"/>
        </w:rPr>
        <w:tab/>
      </w:r>
      <w:r w:rsidR="007D2E36">
        <w:rPr>
          <w:sz w:val="20"/>
        </w:rPr>
        <w:t>7</w:t>
      </w:r>
      <w:r w:rsidRPr="005114C0">
        <w:rPr>
          <w:sz w:val="20"/>
        </w:rPr>
        <w:tab/>
      </w:r>
      <w:r w:rsidRPr="005114C0">
        <w:rPr>
          <w:sz w:val="20"/>
        </w:rPr>
        <w:tab/>
        <w:t xml:space="preserve">Mgr. </w:t>
      </w:r>
      <w:proofErr w:type="spellStart"/>
      <w:r w:rsidRPr="005114C0">
        <w:rPr>
          <w:sz w:val="20"/>
        </w:rPr>
        <w:t>MgA</w:t>
      </w:r>
      <w:proofErr w:type="spellEnd"/>
      <w:r w:rsidRPr="005114C0">
        <w:rPr>
          <w:sz w:val="20"/>
        </w:rPr>
        <w:t>. Pavel Trnka</w:t>
      </w: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>Třída X2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umění a design</w:t>
      </w:r>
      <w:r w:rsidRPr="005114C0">
        <w:rPr>
          <w:sz w:val="20"/>
        </w:rPr>
        <w:tab/>
      </w:r>
      <w:r w:rsidR="00AA5606">
        <w:rPr>
          <w:sz w:val="20"/>
        </w:rPr>
        <w:t>7</w:t>
      </w:r>
      <w:r w:rsidRPr="005114C0">
        <w:rPr>
          <w:sz w:val="20"/>
        </w:rPr>
        <w:tab/>
      </w:r>
      <w:r w:rsidRPr="005114C0">
        <w:rPr>
          <w:sz w:val="20"/>
        </w:rPr>
        <w:tab/>
        <w:t xml:space="preserve">Mgr. </w:t>
      </w:r>
      <w:proofErr w:type="spellStart"/>
      <w:r w:rsidRPr="005114C0">
        <w:rPr>
          <w:sz w:val="20"/>
        </w:rPr>
        <w:t>MgA</w:t>
      </w:r>
      <w:proofErr w:type="spellEnd"/>
      <w:r w:rsidRPr="005114C0">
        <w:rPr>
          <w:sz w:val="20"/>
        </w:rPr>
        <w:t>. Pavel Trnka</w:t>
      </w:r>
    </w:p>
    <w:p w:rsidR="005114C0" w:rsidRPr="005114C0" w:rsidRDefault="005114C0" w:rsidP="005114C0">
      <w:pPr>
        <w:rPr>
          <w:b/>
          <w:u w:val="single"/>
        </w:rPr>
      </w:pPr>
    </w:p>
    <w:p w:rsidR="005114C0" w:rsidRPr="00A45DCD" w:rsidRDefault="005114C0" w:rsidP="005114C0">
      <w:pPr>
        <w:rPr>
          <w:sz w:val="20"/>
        </w:rPr>
      </w:pPr>
      <w:r w:rsidRPr="005114C0">
        <w:rPr>
          <w:sz w:val="20"/>
        </w:rPr>
        <w:t>Třída X3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umění a design</w:t>
      </w:r>
      <w:r w:rsidRPr="005114C0">
        <w:rPr>
          <w:sz w:val="20"/>
        </w:rPr>
        <w:tab/>
      </w:r>
      <w:r w:rsidR="00AA5606">
        <w:rPr>
          <w:sz w:val="20"/>
        </w:rPr>
        <w:t>6</w:t>
      </w:r>
      <w:r w:rsidRPr="005114C0">
        <w:rPr>
          <w:sz w:val="20"/>
        </w:rPr>
        <w:tab/>
      </w:r>
      <w:r w:rsidRPr="005114C0">
        <w:rPr>
          <w:sz w:val="20"/>
        </w:rPr>
        <w:tab/>
        <w:t xml:space="preserve">Mgr. </w:t>
      </w:r>
      <w:proofErr w:type="spellStart"/>
      <w:r w:rsidRPr="005114C0">
        <w:rPr>
          <w:sz w:val="20"/>
        </w:rPr>
        <w:t>MgA</w:t>
      </w:r>
      <w:proofErr w:type="spellEnd"/>
      <w:r w:rsidRPr="005114C0">
        <w:rPr>
          <w:sz w:val="20"/>
        </w:rPr>
        <w:t>. Pavel Trnka</w:t>
      </w:r>
    </w:p>
    <w:p w:rsidR="00A62043" w:rsidRPr="00A45DCD" w:rsidRDefault="009A0D24">
      <w:r w:rsidRPr="00A45DCD">
        <w:rPr>
          <w:b/>
          <w:u w:val="single"/>
        </w:rPr>
        <w:br w:type="page"/>
      </w:r>
      <w:r w:rsidR="005B511A" w:rsidRPr="00A45DCD">
        <w:rPr>
          <w:b/>
          <w:u w:val="single"/>
        </w:rPr>
        <w:lastRenderedPageBreak/>
        <w:t>Přehled a rozsah nadstandardní péče:</w:t>
      </w:r>
    </w:p>
    <w:p w:rsidR="00A45DCD" w:rsidRDefault="005B511A">
      <w:pPr>
        <w:spacing w:line="360" w:lineRule="auto"/>
        <w:jc w:val="both"/>
      </w:pPr>
      <w:r w:rsidRPr="00A45DCD">
        <w:tab/>
      </w:r>
    </w:p>
    <w:p w:rsidR="00A62043" w:rsidRPr="00A45DCD" w:rsidRDefault="005B511A" w:rsidP="00A45DCD">
      <w:pPr>
        <w:spacing w:line="360" w:lineRule="auto"/>
        <w:ind w:firstLine="708"/>
        <w:jc w:val="both"/>
        <w:rPr>
          <w:sz w:val="22"/>
        </w:rPr>
      </w:pPr>
      <w:r w:rsidRPr="00A45DCD">
        <w:rPr>
          <w:sz w:val="22"/>
        </w:rPr>
        <w:t>Škola je zaměřena na práci s</w:t>
      </w:r>
      <w:r w:rsidR="00FB2256" w:rsidRPr="00A45DCD">
        <w:rPr>
          <w:sz w:val="22"/>
        </w:rPr>
        <w:t> moderními počítačovými technologiemi</w:t>
      </w:r>
      <w:r w:rsidRPr="00A45DCD">
        <w:rPr>
          <w:sz w:val="22"/>
        </w:rPr>
        <w:t xml:space="preserve">. Škola využívá nejmodernější </w:t>
      </w:r>
      <w:r w:rsidR="00FB2256" w:rsidRPr="00A45DCD">
        <w:rPr>
          <w:sz w:val="22"/>
        </w:rPr>
        <w:t>hardware</w:t>
      </w:r>
      <w:r w:rsidRPr="00A45DCD">
        <w:rPr>
          <w:sz w:val="22"/>
        </w:rPr>
        <w:t xml:space="preserve"> a programové vybavení ve výuce.  Od prosince 1996 je ve škole používáno připojení na globální síť Internet pomocí pevné linky, rychlost připojení je v tomto školním roce 1 Gbps. Škola má vlastní zaregistrovanou doménu, provozuje vlastní www server a mailserver.  Toto připojení v převážné míře využívají žáci školy; každý žák škol</w:t>
      </w:r>
      <w:r w:rsidR="00205F72" w:rsidRPr="00A45DCD">
        <w:rPr>
          <w:sz w:val="22"/>
        </w:rPr>
        <w:t xml:space="preserve">y má svoji e-mailovou schránku. Žáci mají </w:t>
      </w:r>
      <w:r w:rsidRPr="00A45DCD">
        <w:rPr>
          <w:sz w:val="22"/>
        </w:rPr>
        <w:t>možnost vytvořit si svoje www stánky na serveru školy.</w:t>
      </w:r>
    </w:p>
    <w:p w:rsidR="00A62043" w:rsidRPr="00A45DCD" w:rsidRDefault="005B511A" w:rsidP="001E1062">
      <w:pPr>
        <w:spacing w:line="360" w:lineRule="auto"/>
        <w:ind w:firstLine="708"/>
        <w:jc w:val="both"/>
        <w:rPr>
          <w:sz w:val="22"/>
        </w:rPr>
      </w:pPr>
      <w:r w:rsidRPr="00A45DCD">
        <w:rPr>
          <w:sz w:val="22"/>
        </w:rPr>
        <w:t>Počítač</w:t>
      </w:r>
      <w:r w:rsidR="001E1062" w:rsidRPr="00A45DCD">
        <w:rPr>
          <w:sz w:val="22"/>
        </w:rPr>
        <w:t xml:space="preserve">e ve škole mohou žáci využívat </w:t>
      </w:r>
      <w:r w:rsidRPr="00A45DCD">
        <w:rPr>
          <w:sz w:val="22"/>
        </w:rPr>
        <w:t xml:space="preserve">i mimo výuku do večerních hodin. S nadanými žáky je prováděna výuka formou </w:t>
      </w:r>
      <w:r w:rsidR="007522B0">
        <w:rPr>
          <w:sz w:val="22"/>
        </w:rPr>
        <w:t xml:space="preserve">studentských projektů, </w:t>
      </w:r>
      <w:r w:rsidRPr="00A45DCD">
        <w:rPr>
          <w:sz w:val="22"/>
        </w:rPr>
        <w:t xml:space="preserve">zájmových kroužků nebo konzultací. </w:t>
      </w:r>
    </w:p>
    <w:p w:rsidR="00A62043" w:rsidRPr="00A45DCD" w:rsidRDefault="005B511A">
      <w:pPr>
        <w:pStyle w:val="Zkladntext2"/>
        <w:rPr>
          <w:sz w:val="22"/>
        </w:rPr>
      </w:pPr>
      <w:r w:rsidRPr="00A45DCD">
        <w:rPr>
          <w:sz w:val="22"/>
        </w:rPr>
        <w:tab/>
        <w:t xml:space="preserve">Třetí a čtvrté ročníky oboru </w:t>
      </w:r>
      <w:r w:rsidR="00205F72" w:rsidRPr="00A45DCD">
        <w:rPr>
          <w:sz w:val="22"/>
        </w:rPr>
        <w:t>Informační technologie</w:t>
      </w:r>
      <w:r w:rsidRPr="00A45DCD">
        <w:rPr>
          <w:sz w:val="22"/>
        </w:rPr>
        <w:t xml:space="preserve"> navštívily Mezin</w:t>
      </w:r>
      <w:r w:rsidR="00BF30A9">
        <w:rPr>
          <w:sz w:val="22"/>
        </w:rPr>
        <w:t xml:space="preserve">árodní strojírenský veletrh </w:t>
      </w:r>
      <w:r w:rsidRPr="00A45DCD">
        <w:rPr>
          <w:sz w:val="22"/>
        </w:rPr>
        <w:t xml:space="preserve">v Brně. Druhé </w:t>
      </w:r>
      <w:r w:rsidR="00D748C2">
        <w:rPr>
          <w:sz w:val="22"/>
        </w:rPr>
        <w:t xml:space="preserve">a třetí </w:t>
      </w:r>
      <w:r w:rsidRPr="00A45DCD">
        <w:rPr>
          <w:sz w:val="22"/>
        </w:rPr>
        <w:t xml:space="preserve">ročníky oboru </w:t>
      </w:r>
      <w:r w:rsidR="00205F72" w:rsidRPr="00A45DCD">
        <w:rPr>
          <w:sz w:val="22"/>
        </w:rPr>
        <w:t xml:space="preserve">Informační technologie </w:t>
      </w:r>
      <w:r w:rsidR="00BF30A9">
        <w:rPr>
          <w:sz w:val="22"/>
        </w:rPr>
        <w:t>navštívily výstavu AMPER v Brně</w:t>
      </w:r>
      <w:r w:rsidRPr="00A45DCD">
        <w:rPr>
          <w:sz w:val="22"/>
        </w:rPr>
        <w:t xml:space="preserve">. </w:t>
      </w:r>
    </w:p>
    <w:p w:rsidR="00A62043" w:rsidRPr="00A45DCD" w:rsidRDefault="005B511A">
      <w:pPr>
        <w:pStyle w:val="Zkladntext2"/>
        <w:rPr>
          <w:sz w:val="22"/>
        </w:rPr>
      </w:pPr>
      <w:r w:rsidRPr="00A45DCD">
        <w:rPr>
          <w:sz w:val="22"/>
        </w:rPr>
        <w:tab/>
        <w:t>Žáci školy často navštěvují muzea</w:t>
      </w:r>
      <w:r w:rsidR="00BF30A9">
        <w:rPr>
          <w:sz w:val="22"/>
        </w:rPr>
        <w:t>, divadla</w:t>
      </w:r>
      <w:r w:rsidRPr="00A45DCD">
        <w:rPr>
          <w:sz w:val="22"/>
        </w:rPr>
        <w:t xml:space="preserve"> a galerie v Hradci Králové, Praze i jiných městech. Škola </w:t>
      </w:r>
      <w:r w:rsidR="0087212A" w:rsidRPr="00A45DCD">
        <w:rPr>
          <w:sz w:val="22"/>
        </w:rPr>
        <w:t xml:space="preserve">provozuje </w:t>
      </w:r>
      <w:r w:rsidR="00205F72" w:rsidRPr="00A45DCD">
        <w:rPr>
          <w:sz w:val="22"/>
        </w:rPr>
        <w:t>vlastní Muzeum v</w:t>
      </w:r>
      <w:r w:rsidRPr="00A45DCD">
        <w:rPr>
          <w:sz w:val="22"/>
        </w:rPr>
        <w:t>ýpočetní techniky</w:t>
      </w:r>
      <w:r w:rsidR="007522B0">
        <w:rPr>
          <w:sz w:val="22"/>
        </w:rPr>
        <w:t xml:space="preserve"> (v omezené míře)</w:t>
      </w:r>
      <w:r w:rsidRPr="00A45DCD">
        <w:rPr>
          <w:sz w:val="22"/>
        </w:rPr>
        <w:t>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  <w:t>V oblasti sportovně - výchovné činnosti škola kromě turnajů ve volejbale, stolním tenise a nohejbale uspořádala i zimní výcvikový kurz v</w:t>
      </w:r>
      <w:r w:rsidR="00205F72" w:rsidRPr="00A45DCD">
        <w:rPr>
          <w:sz w:val="22"/>
        </w:rPr>
        <w:t> </w:t>
      </w:r>
      <w:r w:rsidRPr="00A45DCD">
        <w:rPr>
          <w:sz w:val="22"/>
        </w:rPr>
        <w:t>Krkonoších</w:t>
      </w:r>
      <w:r w:rsidR="00205F72" w:rsidRPr="00A45DCD">
        <w:rPr>
          <w:sz w:val="22"/>
        </w:rPr>
        <w:t xml:space="preserve"> a Jeseníkách</w:t>
      </w:r>
      <w:r w:rsidRPr="00A45DCD">
        <w:rPr>
          <w:sz w:val="22"/>
        </w:rPr>
        <w:t xml:space="preserve"> a letní turistickou akci.</w:t>
      </w:r>
    </w:p>
    <w:p w:rsidR="00A62043" w:rsidRPr="00A45DCD" w:rsidRDefault="005B511A">
      <w:pPr>
        <w:spacing w:line="360" w:lineRule="auto"/>
        <w:ind w:firstLine="708"/>
        <w:jc w:val="both"/>
        <w:rPr>
          <w:sz w:val="22"/>
        </w:rPr>
      </w:pPr>
      <w:r w:rsidRPr="00A45DCD">
        <w:rPr>
          <w:sz w:val="22"/>
        </w:rPr>
        <w:t xml:space="preserve">Ve škole pokračuje v činnosti studijní oddělení, kde mají studenti volně k dispozici černobílou síťovou </w:t>
      </w:r>
      <w:r w:rsidR="0087212A" w:rsidRPr="00A45DCD">
        <w:rPr>
          <w:sz w:val="22"/>
        </w:rPr>
        <w:t xml:space="preserve">multifunkční </w:t>
      </w:r>
      <w:r w:rsidRPr="00A45DCD">
        <w:rPr>
          <w:sz w:val="22"/>
        </w:rPr>
        <w:t>tiskárnu a barevnou síťovou</w:t>
      </w:r>
      <w:r w:rsidR="0087212A" w:rsidRPr="00A45DCD">
        <w:rPr>
          <w:sz w:val="22"/>
        </w:rPr>
        <w:t xml:space="preserve"> multifunkční</w:t>
      </w:r>
      <w:r w:rsidRPr="00A45DCD">
        <w:rPr>
          <w:sz w:val="22"/>
        </w:rPr>
        <w:t xml:space="preserve"> tiskárnu.</w:t>
      </w:r>
    </w:p>
    <w:p w:rsidR="007522B0" w:rsidRDefault="005B511A">
      <w:pPr>
        <w:spacing w:line="360" w:lineRule="auto"/>
        <w:ind w:firstLine="708"/>
        <w:jc w:val="both"/>
        <w:rPr>
          <w:sz w:val="22"/>
        </w:rPr>
      </w:pPr>
      <w:r w:rsidRPr="00A45DCD">
        <w:rPr>
          <w:sz w:val="22"/>
        </w:rPr>
        <w:t xml:space="preserve">Škola vypsala v rámci rozvoje projektového </w:t>
      </w:r>
      <w:r w:rsidRPr="00DC5EBE">
        <w:rPr>
          <w:sz w:val="22"/>
        </w:rPr>
        <w:t xml:space="preserve">vyučování </w:t>
      </w:r>
      <w:r w:rsidR="00A57532" w:rsidRPr="00DC5EBE">
        <w:rPr>
          <w:sz w:val="22"/>
        </w:rPr>
        <w:t>63</w:t>
      </w:r>
      <w:r w:rsidRPr="00DC5EBE">
        <w:rPr>
          <w:sz w:val="22"/>
        </w:rPr>
        <w:t xml:space="preserve"> témat studentských projektů. Řešeno bylo </w:t>
      </w:r>
      <w:r w:rsidR="00DC5EBE" w:rsidRPr="00DC5EBE">
        <w:rPr>
          <w:sz w:val="22"/>
        </w:rPr>
        <w:t>35</w:t>
      </w:r>
      <w:r w:rsidRPr="00DC5EBE">
        <w:rPr>
          <w:sz w:val="22"/>
        </w:rPr>
        <w:t xml:space="preserve"> projektů a studenti z 1</w:t>
      </w:r>
      <w:r w:rsidR="00DC5EBE" w:rsidRPr="00DC5EBE">
        <w:rPr>
          <w:sz w:val="22"/>
        </w:rPr>
        <w:t>5</w:t>
      </w:r>
      <w:r w:rsidRPr="00DC5EBE">
        <w:rPr>
          <w:sz w:val="22"/>
        </w:rPr>
        <w:t xml:space="preserve"> projektů zapracovali a předváděli</w:t>
      </w:r>
      <w:r w:rsidR="006F56F5" w:rsidRPr="00DC5EBE">
        <w:rPr>
          <w:sz w:val="22"/>
        </w:rPr>
        <w:t xml:space="preserve"> </w:t>
      </w:r>
      <w:r w:rsidRPr="00DC5EBE">
        <w:rPr>
          <w:sz w:val="22"/>
        </w:rPr>
        <w:t>na</w:t>
      </w:r>
      <w:r w:rsidRPr="00A45DCD">
        <w:rPr>
          <w:sz w:val="22"/>
        </w:rPr>
        <w:t xml:space="preserve"> studentské konferenci k projektům výstupy své práce.</w:t>
      </w:r>
      <w:r w:rsidR="007522B0">
        <w:rPr>
          <w:sz w:val="22"/>
        </w:rPr>
        <w:t xml:space="preserve"> </w:t>
      </w:r>
      <w:r w:rsidR="006C3171">
        <w:rPr>
          <w:sz w:val="22"/>
        </w:rPr>
        <w:t xml:space="preserve">Byla nově navázána spolupráce s firmou ČEZ a.s. </w:t>
      </w:r>
      <w:r w:rsidR="007522B0">
        <w:rPr>
          <w:sz w:val="22"/>
        </w:rPr>
        <w:t xml:space="preserve">Studenti si vybrali a realizovali celkem </w:t>
      </w:r>
      <w:r w:rsidR="00A57532">
        <w:rPr>
          <w:sz w:val="22"/>
        </w:rPr>
        <w:t>2</w:t>
      </w:r>
      <w:r w:rsidR="007522B0">
        <w:rPr>
          <w:sz w:val="22"/>
        </w:rPr>
        <w:t xml:space="preserve"> projekt</w:t>
      </w:r>
      <w:r w:rsidR="00A57532">
        <w:rPr>
          <w:sz w:val="22"/>
        </w:rPr>
        <w:t>y</w:t>
      </w:r>
      <w:r w:rsidR="007522B0">
        <w:rPr>
          <w:sz w:val="22"/>
        </w:rPr>
        <w:t xml:space="preserve">. </w:t>
      </w:r>
      <w:r w:rsidRPr="00A45DCD">
        <w:rPr>
          <w:sz w:val="22"/>
        </w:rPr>
        <w:t>Hodnocení projektů proběhlo jak z řad studentů</w:t>
      </w:r>
      <w:r w:rsidR="006F56F5" w:rsidRPr="00A45DCD">
        <w:rPr>
          <w:sz w:val="22"/>
        </w:rPr>
        <w:t>,</w:t>
      </w:r>
      <w:r w:rsidRPr="00A45DCD">
        <w:rPr>
          <w:sz w:val="22"/>
        </w:rPr>
        <w:t xml:space="preserve"> tak i z řad učitelů školy a také na úrovni zřizovatele školy. </w:t>
      </w:r>
    </w:p>
    <w:p w:rsidR="00A62043" w:rsidRPr="00A45DCD" w:rsidRDefault="007522B0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Tradičně byl realizován s</w:t>
      </w:r>
      <w:r w:rsidR="005B511A" w:rsidRPr="00A45DCD">
        <w:rPr>
          <w:sz w:val="22"/>
        </w:rPr>
        <w:t xml:space="preserve">tudentský „Help Desk“, kde žáci </w:t>
      </w:r>
      <w:r w:rsidR="007E1048" w:rsidRPr="00A45DCD">
        <w:rPr>
          <w:sz w:val="22"/>
        </w:rPr>
        <w:t>vyšších</w:t>
      </w:r>
      <w:r w:rsidR="005B511A" w:rsidRPr="00A45DCD">
        <w:rPr>
          <w:sz w:val="22"/>
        </w:rPr>
        <w:t xml:space="preserve"> ročníků pomáhají řešit problematické situace v oblasti používání výpočetní techniky svým spolužákům, případně i učitelům školy, </w:t>
      </w:r>
      <w:r>
        <w:rPr>
          <w:sz w:val="22"/>
        </w:rPr>
        <w:t>jedná se o</w:t>
      </w:r>
      <w:r w:rsidR="005B511A" w:rsidRPr="00A45DCD">
        <w:rPr>
          <w:sz w:val="22"/>
        </w:rPr>
        <w:t xml:space="preserve"> běžně využívanou službu.</w:t>
      </w:r>
    </w:p>
    <w:p w:rsidR="00A62043" w:rsidRPr="00A45DCD" w:rsidRDefault="00A62043">
      <w:pPr>
        <w:spacing w:line="360" w:lineRule="auto"/>
        <w:rPr>
          <w:b/>
          <w:u w:val="single"/>
        </w:rPr>
      </w:pPr>
    </w:p>
    <w:p w:rsidR="00A62043" w:rsidRPr="00A45DCD" w:rsidRDefault="005B511A">
      <w:pPr>
        <w:spacing w:line="360" w:lineRule="auto"/>
        <w:rPr>
          <w:rFonts w:ascii="StempelGaramondLTPro-Roman" w:hAnsi="StempelGaramondLTPro-Roman"/>
          <w:sz w:val="20"/>
          <w:szCs w:val="20"/>
        </w:rPr>
      </w:pPr>
      <w:r w:rsidRPr="00A45DCD">
        <w:rPr>
          <w:b/>
          <w:u w:val="single"/>
        </w:rPr>
        <w:t>Rámcový popis personálního zabezpečení činnosti školy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  <w:t>Personální zabezpečení školy je na dobré úrovni. Přispívá k tomu velmi nízká fluktuace zaměstnanců školy. Dále pak vysoká odborná úroveň jak učitelů odborných předmětů, tak i učitelů všeobecně vzdělávacích předmětů a dále i skutečnost dalšího vzdělávání zaměstnanců školy jak formou odborných kurzů, tak i formou dlouhodobé přípravy v rámci doktorského studia. I když z hlediska zákona o pedagogických pracovnících nemají všichni učitelé požadovanou kvalifikaci, je i výuka těchto učitelů na vysoké úrovni jak po odborné stránce, tak i po stránce pedagogické.</w:t>
      </w:r>
      <w:r w:rsidR="007522B0">
        <w:rPr>
          <w:sz w:val="22"/>
        </w:rPr>
        <w:t xml:space="preserve"> Škola vyhledávala za nekvalifikované pedagogy adekvátní náhradu, bohužel však i přes některé přísliby nebyl nalezen nikdo, kdo by nekvalifikované učitele mohl plně nahradit.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lastRenderedPageBreak/>
        <w:tab/>
        <w:t xml:space="preserve">Pedagogický sbor čítá </w:t>
      </w:r>
      <w:r w:rsidRPr="00DC5EBE">
        <w:rPr>
          <w:sz w:val="22"/>
        </w:rPr>
        <w:t xml:space="preserve">celkem </w:t>
      </w:r>
      <w:r w:rsidR="007E44E1" w:rsidRPr="00DC5EBE">
        <w:rPr>
          <w:sz w:val="22"/>
        </w:rPr>
        <w:t>28</w:t>
      </w:r>
      <w:r w:rsidRPr="00DC5EBE">
        <w:rPr>
          <w:sz w:val="22"/>
        </w:rPr>
        <w:t xml:space="preserve"> učitelů, z toho </w:t>
      </w:r>
      <w:r w:rsidR="007E44E1" w:rsidRPr="00DC5EBE">
        <w:rPr>
          <w:sz w:val="22"/>
        </w:rPr>
        <w:t>19</w:t>
      </w:r>
      <w:r w:rsidRPr="00DC5EBE">
        <w:rPr>
          <w:sz w:val="22"/>
        </w:rPr>
        <w:t xml:space="preserve"> mužů, dále</w:t>
      </w:r>
      <w:r w:rsidRPr="00A45DCD">
        <w:rPr>
          <w:sz w:val="22"/>
        </w:rPr>
        <w:t xml:space="preserve"> škola má </w:t>
      </w:r>
      <w:r w:rsidR="00A57532">
        <w:rPr>
          <w:sz w:val="22"/>
        </w:rPr>
        <w:t>3</w:t>
      </w:r>
      <w:r w:rsidRPr="00A45DCD">
        <w:rPr>
          <w:sz w:val="22"/>
        </w:rPr>
        <w:t xml:space="preserve"> vychovatele a 5 nepedagogických pracovníků. Prevenci sociálně patologických jevů zajišťuje výchovný poradce </w:t>
      </w:r>
      <w:r w:rsidR="00D748C2">
        <w:rPr>
          <w:sz w:val="22"/>
        </w:rPr>
        <w:t>na plný úvazek</w:t>
      </w:r>
      <w:r w:rsidRPr="00A45DCD">
        <w:rPr>
          <w:sz w:val="22"/>
        </w:rPr>
        <w:t>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  <w:t>Řada učitelů má těsný kontakt s firemní sférou a udržuje se tak na vysoké odborné úrovni, další část učitelů učí zároveň i na vysokých školách a udržuje si tak dobrý přehled o požadavcích na naše absolventy školy, kteří pokračují vysokoškolským studiem.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  <w:t xml:space="preserve">. </w:t>
      </w:r>
    </w:p>
    <w:p w:rsidR="00A62043" w:rsidRPr="00A45DCD" w:rsidRDefault="00A62043">
      <w:pPr>
        <w:spacing w:line="360" w:lineRule="auto"/>
        <w:ind w:firstLine="708"/>
        <w:jc w:val="both"/>
        <w:rPr>
          <w:sz w:val="22"/>
        </w:rPr>
      </w:pPr>
    </w:p>
    <w:p w:rsidR="00A62043" w:rsidRPr="00A45DCD" w:rsidRDefault="005B511A">
      <w:pPr>
        <w:spacing w:line="360" w:lineRule="auto"/>
      </w:pPr>
      <w:r w:rsidRPr="00A45DCD">
        <w:rPr>
          <w:b/>
          <w:u w:val="single"/>
        </w:rPr>
        <w:t>Významné akce pořádané školou:</w:t>
      </w:r>
    </w:p>
    <w:p w:rsidR="00A62043" w:rsidRPr="00A45DCD" w:rsidRDefault="00BF30A9">
      <w:pPr>
        <w:pStyle w:val="Zkladntext2"/>
        <w:ind w:firstLine="708"/>
      </w:pPr>
      <w:r>
        <w:t>Škola se zúčastnila M</w:t>
      </w:r>
      <w:r w:rsidR="005B511A" w:rsidRPr="00DC5EBE">
        <w:t>ezinárodního film</w:t>
      </w:r>
      <w:r w:rsidR="00455260" w:rsidRPr="00DC5EBE">
        <w:t>ového festivalu</w:t>
      </w:r>
      <w:r>
        <w:t xml:space="preserve"> animovaných filmů</w:t>
      </w:r>
      <w:r w:rsidR="00455260" w:rsidRPr="00DC5EBE">
        <w:t xml:space="preserve"> </w:t>
      </w:r>
      <w:proofErr w:type="spellStart"/>
      <w:r w:rsidR="006F56F5" w:rsidRPr="00DC5EBE">
        <w:t>Anifilm</w:t>
      </w:r>
      <w:proofErr w:type="spellEnd"/>
      <w:r w:rsidR="005B511A" w:rsidRPr="00DC5EBE">
        <w:t xml:space="preserve"> 201</w:t>
      </w:r>
      <w:r w:rsidR="00702488">
        <w:t>7</w:t>
      </w:r>
      <w:r w:rsidR="005B511A" w:rsidRPr="00DC5EBE">
        <w:t xml:space="preserve"> T</w:t>
      </w:r>
      <w:r w:rsidR="007522B0" w:rsidRPr="00DC5EBE">
        <w:t>řeboň, 2</w:t>
      </w:r>
      <w:r>
        <w:t>6</w:t>
      </w:r>
      <w:r w:rsidR="00455260" w:rsidRPr="00DC5EBE">
        <w:t>. ročníku</w:t>
      </w:r>
      <w:r w:rsidR="00455260" w:rsidRPr="00A45DCD">
        <w:t xml:space="preserve"> festivalu Jičín </w:t>
      </w:r>
      <w:r w:rsidR="00D748C2">
        <w:t xml:space="preserve">– </w:t>
      </w:r>
      <w:r>
        <w:t>Město pohádky a</w:t>
      </w:r>
      <w:r w:rsidR="00455260" w:rsidRPr="00A45DCD">
        <w:t xml:space="preserve"> nezávislého filmu </w:t>
      </w:r>
      <w:proofErr w:type="spellStart"/>
      <w:r w:rsidR="00455260" w:rsidRPr="00A45DCD">
        <w:t>CinemaOpen</w:t>
      </w:r>
      <w:proofErr w:type="spellEnd"/>
      <w:r w:rsidR="005B511A" w:rsidRPr="00A45DCD">
        <w:t xml:space="preserve">, na </w:t>
      </w:r>
      <w:r w:rsidR="00455260" w:rsidRPr="00A45DCD">
        <w:t>těchto</w:t>
      </w:r>
      <w:r w:rsidR="005B511A" w:rsidRPr="00A45DCD">
        <w:t xml:space="preserve"> akcích naši vyučující a žáci vedli workshop</w:t>
      </w:r>
      <w:r>
        <w:t>y</w:t>
      </w:r>
      <w:r w:rsidR="005B511A" w:rsidRPr="00A45DCD">
        <w:t xml:space="preserve"> tvorby animovaného filmu pro žáky středních a základních škol </w:t>
      </w:r>
      <w:r>
        <w:t>i</w:t>
      </w:r>
      <w:r w:rsidR="005B511A" w:rsidRPr="00A45DCD">
        <w:t xml:space="preserve"> návštěvníky festivalů. Zároveň zde probíhaly prezentace výtvarných i filmových prací žáků naší školy. Škola zde předváděla nové technologie tvorby animovaných filmů s 3D projekcí. </w:t>
      </w:r>
    </w:p>
    <w:p w:rsidR="00A62043" w:rsidRPr="00A45DCD" w:rsidRDefault="005B511A">
      <w:pPr>
        <w:pStyle w:val="Zkladntext2"/>
        <w:ind w:firstLine="708"/>
      </w:pPr>
      <w:r w:rsidRPr="00A45DCD">
        <w:t>Z menších regionálních</w:t>
      </w:r>
      <w:r w:rsidR="00BF30A9">
        <w:t xml:space="preserve"> výstav se škola prezentovala v</w:t>
      </w:r>
      <w:r w:rsidRPr="00A45DCD">
        <w:t xml:space="preserve"> Pardubicích, Hradci Králové, Kolíně, Rychn</w:t>
      </w:r>
      <w:r w:rsidR="00D748C2">
        <w:t>ově nad Kněžnou, Náchodě, Liber</w:t>
      </w:r>
      <w:r w:rsidRPr="00A45DCD">
        <w:t>c</w:t>
      </w:r>
      <w:r w:rsidR="00D748C2">
        <w:t>i</w:t>
      </w:r>
      <w:r w:rsidRPr="00A45DCD">
        <w:t>, Havlíčkově Brodě, Jihlavě, Chrudimi</w:t>
      </w:r>
      <w:r w:rsidR="00BF30A9">
        <w:t>, Jičíně, Trutnově</w:t>
      </w:r>
      <w:r w:rsidRPr="00A45DCD">
        <w:t xml:space="preserve"> a Žďáru nad Sázavou</w:t>
      </w:r>
      <w:r w:rsidR="00455260" w:rsidRPr="00A45DCD">
        <w:t>.</w:t>
      </w:r>
      <w:r w:rsidRPr="00A45DCD">
        <w:t xml:space="preserve"> </w:t>
      </w:r>
    </w:p>
    <w:p w:rsidR="00A62043" w:rsidRPr="00A45DCD" w:rsidRDefault="005B511A">
      <w:pPr>
        <w:spacing w:line="360" w:lineRule="auto"/>
        <w:ind w:firstLine="708"/>
        <w:jc w:val="both"/>
      </w:pPr>
      <w:r w:rsidRPr="00A45DCD">
        <w:t xml:space="preserve">Žáci školy se účastnili sportovních akcí pořádaných ostatními školami a odborných akcí pořádaných Domem dětí a mládeže v Hradci Králové. </w:t>
      </w: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93486F" w:rsidRPr="00911D3D" w:rsidRDefault="005B511A" w:rsidP="0093486F">
      <w:pPr>
        <w:rPr>
          <w:b/>
          <w:sz w:val="32"/>
        </w:rPr>
      </w:pPr>
      <w:r w:rsidRPr="00A45DCD">
        <w:rPr>
          <w:b/>
          <w:u w:val="single"/>
        </w:rPr>
        <w:br w:type="page"/>
      </w:r>
      <w:r w:rsidR="0093486F">
        <w:rPr>
          <w:b/>
          <w:sz w:val="32"/>
        </w:rPr>
        <w:lastRenderedPageBreak/>
        <w:t>Přehled kulturních a sportovních akcí ve školním roce 2016</w:t>
      </w:r>
      <w:r w:rsidR="0093486F" w:rsidRPr="00911D3D">
        <w:rPr>
          <w:b/>
          <w:sz w:val="32"/>
        </w:rPr>
        <w:t>-20</w:t>
      </w:r>
      <w:r w:rsidR="0093486F">
        <w:rPr>
          <w:b/>
          <w:sz w:val="32"/>
        </w:rPr>
        <w:t>17</w:t>
      </w:r>
    </w:p>
    <w:p w:rsidR="0093486F" w:rsidRDefault="0093486F" w:rsidP="0093486F"/>
    <w:p w:rsidR="0093486F" w:rsidRDefault="0093486F" w:rsidP="0093486F"/>
    <w:p w:rsidR="0093486F" w:rsidRDefault="0093486F" w:rsidP="0093486F"/>
    <w:p w:rsidR="0093486F" w:rsidRPr="004E6BC4" w:rsidRDefault="0093486F" w:rsidP="0093486F">
      <w:r w:rsidRPr="004E6BC4">
        <w:t>ZÁŘÍ</w:t>
      </w:r>
    </w:p>
    <w:p w:rsidR="0093486F" w:rsidRDefault="0093486F" w:rsidP="0093486F">
      <w:r w:rsidRPr="004E6BC4">
        <w:t xml:space="preserve">5. – 9.  </w:t>
      </w:r>
      <w:r w:rsidRPr="004E6BC4">
        <w:tab/>
        <w:t>grafické třídy</w:t>
      </w:r>
      <w:r w:rsidRPr="004E6BC4">
        <w:tab/>
      </w:r>
      <w:r w:rsidRPr="004E6BC4">
        <w:tab/>
        <w:t xml:space="preserve">Kurz malby v exteriéru; </w:t>
      </w:r>
      <w:proofErr w:type="spellStart"/>
      <w:r w:rsidRPr="004E6BC4">
        <w:t>Č</w:t>
      </w:r>
      <w:r>
        <w:t>ihalka</w:t>
      </w:r>
      <w:proofErr w:type="spellEnd"/>
      <w:r>
        <w:t>, Olešnice v </w:t>
      </w:r>
      <w:proofErr w:type="spellStart"/>
      <w:r>
        <w:t>Orl</w:t>
      </w:r>
      <w:proofErr w:type="spellEnd"/>
      <w:r>
        <w:t xml:space="preserve">. </w:t>
      </w:r>
      <w:proofErr w:type="gramStart"/>
      <w:r>
        <w:t>horách</w:t>
      </w:r>
      <w:proofErr w:type="gramEnd"/>
    </w:p>
    <w:p w:rsidR="0093486F" w:rsidRPr="004E6BC4" w:rsidRDefault="0093486F" w:rsidP="0093486F">
      <w:r>
        <w:t>6.</w:t>
      </w:r>
      <w:r>
        <w:tab/>
      </w:r>
      <w:r>
        <w:tab/>
        <w:t>technické třídy</w:t>
      </w:r>
      <w:r>
        <w:tab/>
        <w:t xml:space="preserve">Malá vodní elektrárna </w:t>
      </w:r>
      <w:proofErr w:type="spellStart"/>
      <w:r>
        <w:t>Hučák</w:t>
      </w:r>
      <w:proofErr w:type="spellEnd"/>
    </w:p>
    <w:p w:rsidR="0093486F" w:rsidRDefault="0093486F" w:rsidP="0093486F">
      <w:r w:rsidRPr="004E6BC4">
        <w:t>7.</w:t>
      </w:r>
      <w:r w:rsidRPr="004E6BC4">
        <w:tab/>
      </w:r>
      <w:r w:rsidRPr="004E6BC4">
        <w:tab/>
      </w:r>
      <w:r>
        <w:t>technické třídy</w:t>
      </w:r>
      <w:r>
        <w:tab/>
      </w:r>
      <w:r w:rsidRPr="004E6BC4">
        <w:t>Hvězdárna a planetárium Hradec Králové</w:t>
      </w:r>
    </w:p>
    <w:p w:rsidR="0093486F" w:rsidRPr="004E6BC4" w:rsidRDefault="0093486F" w:rsidP="0093486F">
      <w:r>
        <w:t>8.</w:t>
      </w:r>
      <w:r>
        <w:tab/>
      </w:r>
      <w:r>
        <w:tab/>
        <w:t>T3; I3</w:t>
      </w:r>
      <w:r>
        <w:tab/>
      </w:r>
      <w:r>
        <w:tab/>
      </w:r>
      <w:r>
        <w:tab/>
        <w:t>Foxconn Pardubice - exkurze</w:t>
      </w:r>
    </w:p>
    <w:p w:rsidR="0093486F" w:rsidRDefault="0093486F" w:rsidP="0093486F">
      <w:pPr>
        <w:rPr>
          <w:color w:val="FF0000"/>
        </w:rPr>
      </w:pPr>
    </w:p>
    <w:p w:rsidR="0093486F" w:rsidRPr="004E6BC4" w:rsidRDefault="0093486F" w:rsidP="0093486F">
      <w:pPr>
        <w:rPr>
          <w:color w:val="FF0000"/>
        </w:rPr>
      </w:pPr>
    </w:p>
    <w:p w:rsidR="0093486F" w:rsidRPr="004E6BC4" w:rsidRDefault="0093486F" w:rsidP="0093486F">
      <w:r w:rsidRPr="004E6BC4">
        <w:t>ŘÍJEN</w:t>
      </w:r>
    </w:p>
    <w:p w:rsidR="0093486F" w:rsidRPr="004E6BC4" w:rsidRDefault="0093486F" w:rsidP="0093486F">
      <w:r w:rsidRPr="004E6BC4">
        <w:t>5.</w:t>
      </w:r>
      <w:r w:rsidRPr="004E6BC4">
        <w:tab/>
      </w:r>
      <w:r w:rsidRPr="004E6BC4">
        <w:tab/>
        <w:t>I3; T3; T4</w:t>
      </w:r>
      <w:r w:rsidRPr="004E6BC4">
        <w:tab/>
      </w:r>
      <w:r w:rsidRPr="004E6BC4">
        <w:tab/>
        <w:t>Mezinárodní strojírenský veletrh Brno</w:t>
      </w:r>
    </w:p>
    <w:p w:rsidR="0093486F" w:rsidRDefault="0093486F" w:rsidP="0093486F">
      <w:pPr>
        <w:rPr>
          <w:color w:val="FF0000"/>
        </w:rPr>
      </w:pPr>
    </w:p>
    <w:p w:rsidR="0093486F" w:rsidRPr="004E6BC4" w:rsidRDefault="0093486F" w:rsidP="0093486F">
      <w:pPr>
        <w:rPr>
          <w:color w:val="FF0000"/>
        </w:rPr>
      </w:pPr>
    </w:p>
    <w:p w:rsidR="0093486F" w:rsidRPr="004E6BC4" w:rsidRDefault="0093486F" w:rsidP="0093486F">
      <w:r w:rsidRPr="004E6BC4">
        <w:t>LISTOPAD</w:t>
      </w:r>
    </w:p>
    <w:p w:rsidR="0093486F" w:rsidRPr="004E6BC4" w:rsidRDefault="0093486F" w:rsidP="0093486F">
      <w:r w:rsidRPr="004E6BC4">
        <w:t>3.</w:t>
      </w:r>
      <w:r w:rsidRPr="004E6BC4">
        <w:tab/>
      </w:r>
      <w:r w:rsidRPr="004E6BC4">
        <w:tab/>
        <w:t>výběr</w:t>
      </w:r>
      <w:r w:rsidRPr="004E6BC4">
        <w:tab/>
      </w:r>
      <w:r w:rsidRPr="004E6BC4">
        <w:tab/>
      </w:r>
      <w:r w:rsidRPr="004E6BC4">
        <w:tab/>
        <w:t>Gaudeamus Brno</w:t>
      </w:r>
    </w:p>
    <w:p w:rsidR="0093486F" w:rsidRPr="009F2224" w:rsidRDefault="0093486F" w:rsidP="0093486F">
      <w:r w:rsidRPr="009F2224">
        <w:t xml:space="preserve">3. – 5. </w:t>
      </w:r>
      <w:r w:rsidRPr="009F2224">
        <w:tab/>
      </w:r>
      <w:r w:rsidRPr="009F2224">
        <w:tab/>
        <w:t>výběr</w:t>
      </w:r>
      <w:r w:rsidRPr="009F2224">
        <w:tab/>
      </w:r>
      <w:r w:rsidRPr="009F2224">
        <w:tab/>
      </w:r>
      <w:r w:rsidRPr="009F2224">
        <w:tab/>
        <w:t xml:space="preserve">Bio Centrál – filmový festival </w:t>
      </w:r>
      <w:proofErr w:type="spellStart"/>
      <w:r w:rsidRPr="009F2224">
        <w:t>CinemaOpen</w:t>
      </w:r>
      <w:proofErr w:type="spellEnd"/>
    </w:p>
    <w:p w:rsidR="0093486F" w:rsidRPr="009F2224" w:rsidRDefault="0093486F" w:rsidP="0093486F">
      <w:r w:rsidRPr="009F2224">
        <w:t>10.</w:t>
      </w:r>
      <w:r w:rsidRPr="009F2224">
        <w:tab/>
      </w:r>
      <w:r w:rsidRPr="009F2224">
        <w:tab/>
        <w:t>G4, T4</w:t>
      </w:r>
      <w:r w:rsidRPr="009F2224">
        <w:tab/>
      </w:r>
      <w:r w:rsidRPr="009F2224">
        <w:tab/>
      </w:r>
      <w:r w:rsidRPr="009F2224">
        <w:tab/>
        <w:t>UHK – beseda</w:t>
      </w:r>
    </w:p>
    <w:p w:rsidR="0093486F" w:rsidRDefault="0093486F" w:rsidP="0093486F">
      <w:pPr>
        <w:rPr>
          <w:color w:val="FF0000"/>
        </w:rPr>
      </w:pPr>
    </w:p>
    <w:p w:rsidR="0093486F" w:rsidRPr="004E6BC4" w:rsidRDefault="0093486F" w:rsidP="0093486F">
      <w:pPr>
        <w:rPr>
          <w:color w:val="FF0000"/>
        </w:rPr>
      </w:pPr>
    </w:p>
    <w:p w:rsidR="0093486F" w:rsidRDefault="0093486F" w:rsidP="0093486F">
      <w:r w:rsidRPr="009F2224">
        <w:t>PROSINEC</w:t>
      </w:r>
    </w:p>
    <w:p w:rsidR="0093486F" w:rsidRPr="009F2224" w:rsidRDefault="0093486F" w:rsidP="0093486F">
      <w:r>
        <w:t>7.</w:t>
      </w:r>
      <w:r>
        <w:tab/>
      </w:r>
      <w:r>
        <w:tab/>
      </w:r>
      <w:r w:rsidRPr="004E6BC4">
        <w:t>grafické třídy</w:t>
      </w:r>
      <w:r>
        <w:tab/>
      </w:r>
      <w:r>
        <w:tab/>
        <w:t xml:space="preserve">beseda – animace </w:t>
      </w:r>
    </w:p>
    <w:p w:rsidR="0093486F" w:rsidRPr="009F2224" w:rsidRDefault="0093486F" w:rsidP="0093486F">
      <w:r w:rsidRPr="009F2224">
        <w:t>13.</w:t>
      </w:r>
      <w:r w:rsidRPr="009F2224">
        <w:tab/>
      </w:r>
      <w:r w:rsidRPr="009F2224">
        <w:tab/>
        <w:t>T4</w:t>
      </w:r>
      <w:r w:rsidRPr="009F2224">
        <w:tab/>
      </w:r>
      <w:r w:rsidRPr="009F2224">
        <w:tab/>
      </w:r>
      <w:r w:rsidRPr="009F2224">
        <w:tab/>
        <w:t>Škoda auto Mladá Boleslav - exkurze</w:t>
      </w:r>
    </w:p>
    <w:p w:rsidR="0093486F" w:rsidRPr="009F2224" w:rsidRDefault="0093486F" w:rsidP="0093486F">
      <w:r w:rsidRPr="009F2224">
        <w:t>15.</w:t>
      </w:r>
      <w:r w:rsidRPr="009F2224">
        <w:tab/>
      </w:r>
      <w:r w:rsidRPr="009F2224">
        <w:tab/>
        <w:t>T4</w:t>
      </w:r>
      <w:r w:rsidRPr="009F2224">
        <w:tab/>
      </w:r>
      <w:r w:rsidRPr="009F2224">
        <w:tab/>
      </w:r>
      <w:r w:rsidRPr="009F2224">
        <w:tab/>
        <w:t>Foxconn Kutná Hora – exkurze</w:t>
      </w:r>
    </w:p>
    <w:p w:rsidR="0093486F" w:rsidRDefault="0093486F" w:rsidP="0093486F">
      <w:r>
        <w:t>19</w:t>
      </w:r>
      <w:r w:rsidRPr="004E6BC4">
        <w:t>.</w:t>
      </w:r>
      <w:r w:rsidRPr="004E6BC4">
        <w:tab/>
      </w:r>
      <w:r w:rsidRPr="004E6BC4">
        <w:tab/>
      </w:r>
      <w:r>
        <w:t>T1; G1; G2; G3</w:t>
      </w:r>
      <w:r>
        <w:tab/>
      </w:r>
      <w:r w:rsidRPr="004E6BC4">
        <w:t>Hvězdárna a planetárium Hradec Králové</w:t>
      </w:r>
    </w:p>
    <w:p w:rsidR="0093486F" w:rsidRPr="009F2224" w:rsidRDefault="0093486F" w:rsidP="0093486F">
      <w:r w:rsidRPr="009F2224">
        <w:t>20.</w:t>
      </w:r>
      <w:r w:rsidRPr="009F2224">
        <w:tab/>
      </w:r>
      <w:r w:rsidRPr="009F2224">
        <w:tab/>
        <w:t>výběr</w:t>
      </w:r>
      <w:r w:rsidRPr="009F2224">
        <w:tab/>
      </w:r>
      <w:r w:rsidRPr="009F2224">
        <w:tab/>
      </w:r>
      <w:r w:rsidRPr="009F2224">
        <w:tab/>
        <w:t>Řezno – exkurze</w:t>
      </w:r>
    </w:p>
    <w:p w:rsidR="0093486F" w:rsidRDefault="0093486F" w:rsidP="0093486F">
      <w:r w:rsidRPr="009F2224">
        <w:t>21.</w:t>
      </w:r>
      <w:r w:rsidRPr="009F2224">
        <w:tab/>
      </w:r>
      <w:r w:rsidRPr="009F2224">
        <w:tab/>
        <w:t>G4; T4</w:t>
      </w:r>
      <w:r w:rsidRPr="009F2224">
        <w:tab/>
      </w:r>
      <w:r w:rsidRPr="009F2224">
        <w:tab/>
      </w:r>
      <w:r w:rsidRPr="009F2224">
        <w:tab/>
        <w:t xml:space="preserve">Klicperovo divadlo HK – </w:t>
      </w:r>
      <w:r>
        <w:t>Richard III.</w:t>
      </w:r>
    </w:p>
    <w:p w:rsidR="0093486F" w:rsidRDefault="0093486F" w:rsidP="0093486F"/>
    <w:p w:rsidR="0093486F" w:rsidRPr="009F2224" w:rsidRDefault="0093486F" w:rsidP="0093486F"/>
    <w:p w:rsidR="0093486F" w:rsidRPr="00A84088" w:rsidRDefault="0093486F" w:rsidP="0093486F">
      <w:r w:rsidRPr="00A84088">
        <w:t>LEDEN</w:t>
      </w:r>
    </w:p>
    <w:p w:rsidR="0093486F" w:rsidRDefault="0093486F" w:rsidP="0093486F">
      <w:r>
        <w:t>2. – 7.</w:t>
      </w:r>
      <w:r>
        <w:tab/>
      </w:r>
      <w:r>
        <w:tab/>
        <w:t>T2; I3</w:t>
      </w:r>
      <w:r w:rsidRPr="00A84088">
        <w:tab/>
      </w:r>
      <w:r w:rsidRPr="00A84088">
        <w:tab/>
      </w:r>
      <w:r w:rsidRPr="00A84088">
        <w:tab/>
        <w:t>Lyžařský kurz – Rokytnice nad Jizerou</w:t>
      </w:r>
    </w:p>
    <w:p w:rsidR="0093486F" w:rsidRPr="00A84088" w:rsidRDefault="0093486F" w:rsidP="0093486F">
      <w:r>
        <w:t>14. – 21.</w:t>
      </w:r>
      <w:r>
        <w:tab/>
        <w:t>G3</w:t>
      </w:r>
      <w:r w:rsidRPr="00A84088">
        <w:tab/>
      </w:r>
      <w:r w:rsidRPr="00A84088">
        <w:tab/>
      </w:r>
      <w:r w:rsidRPr="00A84088">
        <w:tab/>
        <w:t>Lyžařský kurz – Rokytnice nad Jizerou</w:t>
      </w:r>
    </w:p>
    <w:p w:rsidR="0093486F" w:rsidRDefault="0093486F" w:rsidP="0093486F">
      <w:pPr>
        <w:rPr>
          <w:color w:val="FF0000"/>
        </w:rPr>
      </w:pPr>
    </w:p>
    <w:p w:rsidR="0093486F" w:rsidRPr="0007780B" w:rsidRDefault="0093486F" w:rsidP="0093486F">
      <w:pPr>
        <w:rPr>
          <w:color w:val="FF0000"/>
        </w:rPr>
      </w:pPr>
    </w:p>
    <w:p w:rsidR="0093486F" w:rsidRPr="0007780B" w:rsidRDefault="0093486F" w:rsidP="0093486F">
      <w:r w:rsidRPr="0007780B">
        <w:t>ÚNOR</w:t>
      </w:r>
    </w:p>
    <w:p w:rsidR="0093486F" w:rsidRDefault="0093486F" w:rsidP="0093486F">
      <w:r w:rsidRPr="0007780B">
        <w:t xml:space="preserve">9. </w:t>
      </w:r>
      <w:r w:rsidRPr="0007780B">
        <w:tab/>
      </w:r>
      <w:r w:rsidRPr="0007780B">
        <w:tab/>
      </w:r>
      <w:r>
        <w:t>VOŠ</w:t>
      </w:r>
      <w:r w:rsidRPr="0007780B">
        <w:tab/>
      </w:r>
      <w:r w:rsidRPr="0007780B">
        <w:tab/>
      </w:r>
      <w:r w:rsidRPr="0007780B">
        <w:tab/>
        <w:t>Galerie moderního umění Hradec Králové</w:t>
      </w:r>
    </w:p>
    <w:p w:rsidR="0093486F" w:rsidRPr="0007780B" w:rsidRDefault="0093486F" w:rsidP="0093486F">
      <w:r>
        <w:t>12. – 25.</w:t>
      </w:r>
      <w:r>
        <w:tab/>
        <w:t>výběr</w:t>
      </w:r>
      <w:r>
        <w:tab/>
      </w:r>
      <w:r>
        <w:tab/>
      </w:r>
      <w:r>
        <w:tab/>
        <w:t xml:space="preserve">SOŠ </w:t>
      </w:r>
      <w:proofErr w:type="spellStart"/>
      <w:r>
        <w:t>informačných</w:t>
      </w:r>
      <w:proofErr w:type="spellEnd"/>
      <w:r>
        <w:t xml:space="preserve"> </w:t>
      </w:r>
      <w:proofErr w:type="spellStart"/>
      <w:r>
        <w:t>technológií</w:t>
      </w:r>
      <w:proofErr w:type="spellEnd"/>
      <w:r>
        <w:t xml:space="preserve"> Banská Bystrica</w:t>
      </w:r>
    </w:p>
    <w:p w:rsidR="0093486F" w:rsidRDefault="0093486F" w:rsidP="0093486F">
      <w:r w:rsidRPr="0007780B">
        <w:t>18. – 25.</w:t>
      </w:r>
      <w:r w:rsidRPr="0007780B">
        <w:tab/>
        <w:t>T3</w:t>
      </w:r>
      <w:r w:rsidRPr="0007780B">
        <w:tab/>
      </w:r>
      <w:r w:rsidRPr="0007780B">
        <w:tab/>
      </w:r>
      <w:r w:rsidRPr="0007780B">
        <w:tab/>
        <w:t>Lyžařský kurz – Janské Lázně</w:t>
      </w:r>
    </w:p>
    <w:p w:rsidR="0093486F" w:rsidRDefault="0093486F" w:rsidP="0093486F">
      <w:r>
        <w:t>23.</w:t>
      </w:r>
      <w:r>
        <w:tab/>
      </w:r>
      <w:r>
        <w:tab/>
      </w:r>
      <w:r>
        <w:tab/>
      </w:r>
      <w:r>
        <w:tab/>
      </w:r>
      <w:r>
        <w:tab/>
        <w:t>Maturitní ples</w:t>
      </w:r>
    </w:p>
    <w:p w:rsidR="0093486F" w:rsidRPr="0007780B" w:rsidRDefault="0093486F" w:rsidP="0093486F">
      <w:proofErr w:type="gramStart"/>
      <w:r>
        <w:t>25.2</w:t>
      </w:r>
      <w:proofErr w:type="gramEnd"/>
      <w:r>
        <w:t>. – 3.3.</w:t>
      </w:r>
      <w:r>
        <w:tab/>
        <w:t>G1; T1; G2</w:t>
      </w:r>
      <w:r>
        <w:tab/>
      </w:r>
      <w:r>
        <w:tab/>
      </w:r>
      <w:r w:rsidRPr="00A84088">
        <w:t>Lyžařský kurz –</w:t>
      </w:r>
      <w:r>
        <w:t xml:space="preserve"> Pec pod Sněžkou</w:t>
      </w:r>
    </w:p>
    <w:p w:rsidR="0093486F" w:rsidRDefault="0093486F" w:rsidP="0093486F">
      <w:pPr>
        <w:rPr>
          <w:color w:val="FF0000"/>
        </w:rPr>
      </w:pPr>
    </w:p>
    <w:p w:rsidR="0093486F" w:rsidRPr="0007780B" w:rsidRDefault="0093486F" w:rsidP="0093486F">
      <w:pPr>
        <w:rPr>
          <w:color w:val="FF0000"/>
        </w:rPr>
      </w:pPr>
    </w:p>
    <w:p w:rsidR="0093486F" w:rsidRPr="00F22E7A" w:rsidRDefault="0093486F" w:rsidP="0093486F">
      <w:r w:rsidRPr="00F22E7A">
        <w:t>BŘEZEN</w:t>
      </w:r>
    </w:p>
    <w:p w:rsidR="0093486F" w:rsidRPr="00F22E7A" w:rsidRDefault="0093486F" w:rsidP="0093486F">
      <w:r w:rsidRPr="00F22E7A">
        <w:t xml:space="preserve">16. – 17. </w:t>
      </w:r>
      <w:r w:rsidRPr="00F22E7A">
        <w:tab/>
        <w:t>výběr</w:t>
      </w:r>
      <w:r w:rsidRPr="00F22E7A">
        <w:tab/>
      </w:r>
      <w:r w:rsidRPr="00F22E7A">
        <w:tab/>
      </w:r>
      <w:r w:rsidRPr="00F22E7A">
        <w:tab/>
      </w:r>
      <w:proofErr w:type="spellStart"/>
      <w:r w:rsidRPr="00F22E7A">
        <w:t>Amavet</w:t>
      </w:r>
      <w:proofErr w:type="spellEnd"/>
      <w:r w:rsidRPr="00F22E7A">
        <w:t xml:space="preserve"> Pardubice </w:t>
      </w:r>
      <w:r>
        <w:t xml:space="preserve">– soutěž </w:t>
      </w:r>
    </w:p>
    <w:p w:rsidR="0093486F" w:rsidRPr="00F22E7A" w:rsidRDefault="0093486F" w:rsidP="0093486F">
      <w:r w:rsidRPr="00F22E7A">
        <w:t xml:space="preserve">16. </w:t>
      </w:r>
      <w:r w:rsidRPr="00F22E7A">
        <w:tab/>
      </w:r>
      <w:r w:rsidRPr="00F22E7A">
        <w:tab/>
        <w:t>T2; G2</w:t>
      </w:r>
      <w:r w:rsidRPr="00F22E7A">
        <w:tab/>
      </w:r>
      <w:r w:rsidRPr="00F22E7A">
        <w:tab/>
      </w:r>
      <w:r w:rsidRPr="00F22E7A">
        <w:tab/>
        <w:t>Klicperovo divadlo HK – Kati</w:t>
      </w:r>
    </w:p>
    <w:p w:rsidR="0093486F" w:rsidRPr="00F22E7A" w:rsidRDefault="0093486F" w:rsidP="0093486F">
      <w:r w:rsidRPr="00F22E7A">
        <w:t xml:space="preserve">16. </w:t>
      </w:r>
      <w:r w:rsidRPr="00F22E7A">
        <w:tab/>
      </w:r>
      <w:r w:rsidRPr="00F22E7A">
        <w:tab/>
        <w:t>T1; G1</w:t>
      </w:r>
      <w:r w:rsidRPr="00F22E7A">
        <w:tab/>
      </w:r>
      <w:r w:rsidRPr="00F22E7A">
        <w:tab/>
      </w:r>
      <w:r w:rsidRPr="00F22E7A">
        <w:tab/>
        <w:t>Klicperovo divadlo HK – Romeo a Julie</w:t>
      </w:r>
    </w:p>
    <w:p w:rsidR="0093486F" w:rsidRDefault="0093486F" w:rsidP="0093486F">
      <w:r w:rsidRPr="00F22E7A">
        <w:t>21.</w:t>
      </w:r>
      <w:r w:rsidRPr="00F22E7A">
        <w:tab/>
      </w:r>
      <w:r w:rsidRPr="00F22E7A">
        <w:tab/>
        <w:t>T2</w:t>
      </w:r>
      <w:r w:rsidRPr="00F22E7A">
        <w:tab/>
      </w:r>
      <w:r w:rsidRPr="00F22E7A">
        <w:tab/>
      </w:r>
      <w:r w:rsidRPr="00F22E7A">
        <w:tab/>
        <w:t>Ampér – Brno, veletrh</w:t>
      </w:r>
    </w:p>
    <w:p w:rsidR="0093486F" w:rsidRDefault="0093486F" w:rsidP="0093486F">
      <w:r>
        <w:t xml:space="preserve">24. – 25. </w:t>
      </w:r>
      <w:r>
        <w:tab/>
        <w:t>výběr</w:t>
      </w:r>
      <w:r>
        <w:tab/>
      </w:r>
      <w:r>
        <w:tab/>
      </w:r>
      <w:r>
        <w:tab/>
        <w:t>Cisco – soutěž (škola spoluorganizátor)</w:t>
      </w:r>
    </w:p>
    <w:p w:rsidR="0093486F" w:rsidRDefault="0093486F" w:rsidP="0093486F">
      <w:r>
        <w:t>29.</w:t>
      </w:r>
      <w:r>
        <w:tab/>
      </w:r>
      <w:r>
        <w:tab/>
        <w:t>G3; I3; T3</w:t>
      </w:r>
      <w:r>
        <w:tab/>
      </w:r>
      <w:r>
        <w:tab/>
        <w:t>Beseda o médiích – Václav Moravec</w:t>
      </w:r>
    </w:p>
    <w:p w:rsidR="0093486F" w:rsidRDefault="0093486F">
      <w:r>
        <w:br w:type="page"/>
      </w:r>
    </w:p>
    <w:p w:rsidR="0093486F" w:rsidRDefault="0093486F" w:rsidP="0093486F"/>
    <w:p w:rsidR="0093486F" w:rsidRDefault="0093486F" w:rsidP="0093486F">
      <w:r>
        <w:t>DUBEN</w:t>
      </w:r>
    </w:p>
    <w:p w:rsidR="0093486F" w:rsidRPr="00F22E7A" w:rsidRDefault="0093486F" w:rsidP="0093486F">
      <w:r>
        <w:t xml:space="preserve">26. – 28. </w:t>
      </w:r>
      <w:r>
        <w:tab/>
        <w:t>výběr</w:t>
      </w:r>
      <w:r>
        <w:tab/>
      </w:r>
      <w:r>
        <w:tab/>
      </w:r>
      <w:r>
        <w:tab/>
      </w:r>
      <w:proofErr w:type="spellStart"/>
      <w:r>
        <w:t>Amavet</w:t>
      </w:r>
      <w:proofErr w:type="spellEnd"/>
      <w:r>
        <w:t xml:space="preserve"> Praha</w:t>
      </w:r>
      <w:r w:rsidRPr="00F22E7A">
        <w:t xml:space="preserve"> </w:t>
      </w:r>
      <w:r>
        <w:t>– soutěž</w:t>
      </w:r>
    </w:p>
    <w:p w:rsidR="0093486F" w:rsidRPr="0007780B" w:rsidRDefault="0093486F" w:rsidP="0093486F">
      <w:pPr>
        <w:rPr>
          <w:color w:val="FF0000"/>
        </w:rPr>
      </w:pPr>
    </w:p>
    <w:p w:rsidR="0093486F" w:rsidRPr="006931A3" w:rsidRDefault="0093486F" w:rsidP="0093486F">
      <w:r w:rsidRPr="006931A3">
        <w:t>KVĚTEN</w:t>
      </w:r>
    </w:p>
    <w:p w:rsidR="0093486F" w:rsidRDefault="0093486F" w:rsidP="0093486F">
      <w:r w:rsidRPr="006931A3">
        <w:t>2. – 7.</w:t>
      </w:r>
      <w:r w:rsidRPr="006931A3">
        <w:tab/>
      </w:r>
      <w:r w:rsidRPr="006931A3">
        <w:tab/>
        <w:t>výběr</w:t>
      </w:r>
      <w:r w:rsidRPr="006931A3">
        <w:tab/>
      </w:r>
      <w:r w:rsidRPr="006931A3">
        <w:tab/>
      </w:r>
      <w:r w:rsidRPr="006931A3">
        <w:tab/>
      </w:r>
      <w:proofErr w:type="spellStart"/>
      <w:r w:rsidRPr="006931A3">
        <w:t>Anifilm</w:t>
      </w:r>
      <w:proofErr w:type="spellEnd"/>
      <w:r w:rsidRPr="006931A3">
        <w:t xml:space="preserve"> Třeboň</w:t>
      </w:r>
      <w:r>
        <w:t xml:space="preserve"> – přehlídka </w:t>
      </w:r>
    </w:p>
    <w:p w:rsidR="0093486F" w:rsidRDefault="0093486F" w:rsidP="0093486F">
      <w:r>
        <w:t>2.</w:t>
      </w:r>
      <w:r>
        <w:tab/>
      </w:r>
      <w:r>
        <w:tab/>
        <w:t>VOŠ</w:t>
      </w:r>
      <w:r>
        <w:tab/>
      </w:r>
      <w:r>
        <w:tab/>
      </w:r>
      <w:r>
        <w:tab/>
        <w:t>zvukové studio SOUND ART – exkurze</w:t>
      </w:r>
    </w:p>
    <w:p w:rsidR="0093486F" w:rsidRDefault="0093486F" w:rsidP="0093486F">
      <w:r>
        <w:t>16.</w:t>
      </w:r>
      <w:r>
        <w:tab/>
      </w:r>
      <w:r>
        <w:tab/>
        <w:t>G3</w:t>
      </w:r>
      <w:r>
        <w:tab/>
      </w:r>
      <w:r>
        <w:tab/>
      </w:r>
      <w:r>
        <w:tab/>
        <w:t>Labyrint Divadla Drak</w:t>
      </w:r>
    </w:p>
    <w:p w:rsidR="0093486F" w:rsidRPr="006931A3" w:rsidRDefault="0093486F" w:rsidP="0093486F">
      <w:r>
        <w:t>19.</w:t>
      </w:r>
      <w:r>
        <w:tab/>
      </w:r>
      <w:r>
        <w:tab/>
        <w:t>G1; G2</w:t>
      </w:r>
      <w:r>
        <w:tab/>
      </w:r>
      <w:r>
        <w:tab/>
      </w:r>
      <w:r w:rsidRPr="0007780B">
        <w:t>Galerie moderního umění Hradec Králové</w:t>
      </w:r>
    </w:p>
    <w:p w:rsidR="0093486F" w:rsidRPr="008A7BAB" w:rsidRDefault="0093486F" w:rsidP="0093486F">
      <w:r w:rsidRPr="008A7BAB">
        <w:t xml:space="preserve">8. – 12. </w:t>
      </w:r>
      <w:r w:rsidRPr="008A7BAB">
        <w:tab/>
        <w:t>výběr</w:t>
      </w:r>
      <w:r w:rsidRPr="008A7BAB">
        <w:tab/>
      </w:r>
      <w:r w:rsidRPr="008A7BAB">
        <w:tab/>
      </w:r>
      <w:r w:rsidRPr="008A7BAB">
        <w:tab/>
        <w:t>Náchodská Prima sezóna</w:t>
      </w:r>
    </w:p>
    <w:p w:rsidR="0093486F" w:rsidRPr="0007780B" w:rsidRDefault="0093486F" w:rsidP="0093486F">
      <w:pPr>
        <w:rPr>
          <w:color w:val="FF0000"/>
        </w:rPr>
      </w:pPr>
    </w:p>
    <w:p w:rsidR="0093486F" w:rsidRPr="0007780B" w:rsidRDefault="0093486F" w:rsidP="0093486F">
      <w:pPr>
        <w:rPr>
          <w:color w:val="FF0000"/>
        </w:rPr>
      </w:pPr>
    </w:p>
    <w:p w:rsidR="0093486F" w:rsidRDefault="0093486F" w:rsidP="0093486F">
      <w:r w:rsidRPr="008A7BAB">
        <w:t>ČERVEN</w:t>
      </w:r>
    </w:p>
    <w:p w:rsidR="0093486F" w:rsidRDefault="0093486F" w:rsidP="0093486F">
      <w:r>
        <w:t>2.</w:t>
      </w:r>
      <w:r w:rsidRPr="00B03B28">
        <w:tab/>
      </w:r>
      <w:r w:rsidRPr="00B03B28">
        <w:tab/>
      </w:r>
      <w:r>
        <w:t>G3; I3; T3</w:t>
      </w:r>
      <w:r>
        <w:tab/>
      </w:r>
      <w:r w:rsidRPr="00B03B28">
        <w:tab/>
        <w:t xml:space="preserve">Klicperovo divadlo HK – </w:t>
      </w:r>
      <w:r>
        <w:t>Netopýr</w:t>
      </w:r>
    </w:p>
    <w:p w:rsidR="0093486F" w:rsidRPr="008A7BAB" w:rsidRDefault="0093486F" w:rsidP="0093486F">
      <w:r>
        <w:t>7.</w:t>
      </w:r>
      <w:r>
        <w:tab/>
      </w:r>
      <w:r>
        <w:tab/>
        <w:t>výběr</w:t>
      </w:r>
      <w:r>
        <w:tab/>
      </w:r>
      <w:r>
        <w:tab/>
      </w:r>
      <w:r>
        <w:tab/>
      </w:r>
      <w:proofErr w:type="spellStart"/>
      <w:r>
        <w:t>StreTech</w:t>
      </w:r>
      <w:proofErr w:type="spellEnd"/>
      <w:r>
        <w:t xml:space="preserve"> 2017 – konference – ČVUT Praha</w:t>
      </w:r>
    </w:p>
    <w:p w:rsidR="0093486F" w:rsidRDefault="0093486F" w:rsidP="0093486F">
      <w:pPr>
        <w:rPr>
          <w:rStyle w:val="apple-style-span"/>
          <w:szCs w:val="15"/>
        </w:rPr>
      </w:pPr>
      <w:r>
        <w:rPr>
          <w:rStyle w:val="apple-style-span"/>
          <w:szCs w:val="15"/>
        </w:rPr>
        <w:t>21.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celá škola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</w:r>
      <w:proofErr w:type="spellStart"/>
      <w:r>
        <w:rPr>
          <w:rStyle w:val="apple-style-span"/>
          <w:szCs w:val="15"/>
        </w:rPr>
        <w:t>BioCentrál</w:t>
      </w:r>
      <w:proofErr w:type="spellEnd"/>
      <w:r>
        <w:rPr>
          <w:rStyle w:val="apple-style-span"/>
          <w:szCs w:val="15"/>
        </w:rPr>
        <w:t xml:space="preserve"> – Deník strojvůdce</w:t>
      </w:r>
    </w:p>
    <w:p w:rsidR="0093486F" w:rsidRPr="00647094" w:rsidRDefault="0093486F" w:rsidP="0093486F">
      <w:pPr>
        <w:rPr>
          <w:rStyle w:val="apple-style-span"/>
          <w:szCs w:val="15"/>
        </w:rPr>
      </w:pPr>
      <w:r>
        <w:rPr>
          <w:rStyle w:val="apple-style-span"/>
          <w:szCs w:val="15"/>
        </w:rPr>
        <w:t>22.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celá škola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Prezentace projektů za školní rok</w:t>
      </w:r>
    </w:p>
    <w:p w:rsidR="0093486F" w:rsidRPr="00647094" w:rsidRDefault="0093486F" w:rsidP="0093486F">
      <w:r w:rsidRPr="00647094">
        <w:t>2</w:t>
      </w:r>
      <w:r>
        <w:t>3</w:t>
      </w:r>
      <w:r w:rsidRPr="00647094">
        <w:t xml:space="preserve">. </w:t>
      </w:r>
      <w:r w:rsidRPr="00647094">
        <w:tab/>
      </w:r>
      <w:r w:rsidRPr="00647094">
        <w:tab/>
        <w:t>celá škola</w:t>
      </w:r>
      <w:r w:rsidRPr="00647094">
        <w:tab/>
      </w:r>
      <w:r w:rsidRPr="00647094">
        <w:tab/>
        <w:t>Sportovní den</w:t>
      </w:r>
    </w:p>
    <w:p w:rsidR="0093486F" w:rsidRPr="00647094" w:rsidRDefault="0093486F" w:rsidP="0093486F">
      <w:r w:rsidRPr="00647094">
        <w:t>2</w:t>
      </w:r>
      <w:r>
        <w:t>6</w:t>
      </w:r>
      <w:r w:rsidRPr="00647094">
        <w:t xml:space="preserve">. – 29. </w:t>
      </w:r>
      <w:r w:rsidRPr="00647094">
        <w:tab/>
        <w:t>celá škola</w:t>
      </w:r>
      <w:r w:rsidRPr="00647094">
        <w:tab/>
      </w:r>
      <w:r w:rsidRPr="00647094">
        <w:tab/>
        <w:t>Sportovně-turistická akce</w:t>
      </w:r>
    </w:p>
    <w:p w:rsidR="0093486F" w:rsidRDefault="0093486F" w:rsidP="0093486F">
      <w:pPr>
        <w:rPr>
          <w:color w:val="FF0000"/>
        </w:rPr>
      </w:pPr>
    </w:p>
    <w:p w:rsidR="00E805F2" w:rsidRDefault="0093486F" w:rsidP="0093486F">
      <w:pPr>
        <w:rPr>
          <w:color w:val="FF0000"/>
        </w:rPr>
      </w:pPr>
      <w:r>
        <w:rPr>
          <w:color w:val="FF0000"/>
        </w:rPr>
        <w:t xml:space="preserve"> </w:t>
      </w:r>
    </w:p>
    <w:p w:rsidR="001E1820" w:rsidRPr="00A45DCD" w:rsidRDefault="001E1820" w:rsidP="00E805F2">
      <w:pPr>
        <w:rPr>
          <w:b/>
          <w:bCs/>
          <w:u w:val="single"/>
        </w:rPr>
      </w:pPr>
      <w:r w:rsidRPr="00A45DCD">
        <w:rPr>
          <w:b/>
          <w:bCs/>
          <w:u w:val="single"/>
        </w:rPr>
        <w:br w:type="page"/>
      </w:r>
    </w:p>
    <w:p w:rsidR="00A62043" w:rsidRPr="00A45DCD" w:rsidRDefault="005B511A" w:rsidP="001E1820">
      <w:r w:rsidRPr="00A45DCD">
        <w:rPr>
          <w:b/>
          <w:bCs/>
          <w:u w:val="single"/>
        </w:rPr>
        <w:lastRenderedPageBreak/>
        <w:t>Vzdělávání učitelů:</w:t>
      </w:r>
    </w:p>
    <w:p w:rsidR="00DC5EBE" w:rsidRPr="00010355" w:rsidRDefault="00DC5EBE">
      <w:pPr>
        <w:rPr>
          <w:b/>
          <w:u w:val="single"/>
        </w:rPr>
      </w:pPr>
    </w:p>
    <w:p w:rsidR="00E019EA" w:rsidRPr="00010355" w:rsidRDefault="00E019EA">
      <w:r w:rsidRPr="00010355">
        <w:t>Vzdělávání učitelů probíhalo průběžně během celého školního roku. V některých oblastech se jednalo o sebevzdělávání s přispěním internetových zdrojů</w:t>
      </w:r>
      <w:r w:rsidR="00BF30A9">
        <w:t>,</w:t>
      </w:r>
      <w:r w:rsidRPr="00010355">
        <w:t xml:space="preserve"> v jiných oblastech bylo využíváno vzdělávání prostřednictvím kurzů, workshopů a seminářů. Jejich přehled je v následující tabulce. </w:t>
      </w:r>
    </w:p>
    <w:p w:rsidR="00E019EA" w:rsidRPr="00010355" w:rsidRDefault="00E019EA">
      <w:pPr>
        <w:rPr>
          <w:b/>
          <w:u w:val="single"/>
        </w:rPr>
      </w:pPr>
    </w:p>
    <w:p w:rsidR="00E019EA" w:rsidRPr="00010355" w:rsidRDefault="00E019EA">
      <w:pPr>
        <w:rPr>
          <w:b/>
          <w:u w:val="single"/>
        </w:rPr>
      </w:pPr>
      <w:r w:rsidRPr="00010355">
        <w:rPr>
          <w:b/>
          <w:u w:val="single"/>
        </w:rPr>
        <w:t>Účast na konferencích a seminářích</w:t>
      </w:r>
    </w:p>
    <w:p w:rsidR="00E019EA" w:rsidRDefault="00E019EA">
      <w:pPr>
        <w:rPr>
          <w:b/>
          <w:highlight w:val="yellow"/>
          <w:u w:val="single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3300"/>
      </w:tblGrid>
      <w:tr w:rsidR="00E019EA" w:rsidTr="00E019EA">
        <w:trPr>
          <w:trHeight w:val="315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EA" w:rsidRDefault="00E019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 akce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EA" w:rsidRDefault="00E019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Organizátor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Šablony pro SŠ a VOŠ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KÚ Královéhradeckého kraje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Práce s chybou v českém jazyce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Descartes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Kritická bilance polistopadové literatury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Descartes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Reklama ve výuce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Descartes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Centrální hodnotitel písemných prací z českého jazyka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CERMAT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Kuželosečky zdánlivě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nestředoškolsky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Descartes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XIII. seminář z historie matematiky pro vyučující na středních školách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matematicko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fyzikální fakulta 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Řídící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systémy TECOMAT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TECO a. s.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Neobávejte se NC programování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technology-support s. r. o.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Problematika spínání různých typů zátěží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OEZ 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Školení revizních techniků E4A 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PŠIS Nymburk 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Konzultační semináře pro hodnotitele ústní zkoušky MZ z českého jazyka a literatury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NIDV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Konzultační semináře pro hodnotitele ústní zkoušky z cizích jazyků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NIDV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Konzultační semináře pro předsedy zkušebních maturitních komisí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NIDV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Konzultační semináře pro školní maturitní komisaře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NIDV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Zadavatel maturitní zkoušky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NIDV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Zadavatel maturitní zkoušky pro žáky s PUP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NIDV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Tělo Praha 2016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FTVS UK Praha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Setkání učitelů matematiky všech typů a stupňů škol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JČMF Plzeň + FAV ZČU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Cisco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Connect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konference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Cisco Systems s.r.o.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Školení BOZP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SŠ a VOŠ aplikované kybernetiky s.r.o.</w:t>
            </w:r>
          </w:p>
        </w:tc>
      </w:tr>
    </w:tbl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Pr="00010355" w:rsidRDefault="00E019EA">
      <w:pPr>
        <w:rPr>
          <w:b/>
          <w:u w:val="single"/>
        </w:rPr>
      </w:pPr>
    </w:p>
    <w:p w:rsidR="00E019EA" w:rsidRPr="00010355" w:rsidRDefault="00E019EA">
      <w:pPr>
        <w:rPr>
          <w:b/>
          <w:u w:val="single"/>
        </w:rPr>
      </w:pPr>
      <w:r w:rsidRPr="00010355">
        <w:rPr>
          <w:b/>
          <w:u w:val="single"/>
        </w:rPr>
        <w:t>Aktivní účast na konferencích a seminářích</w:t>
      </w:r>
    </w:p>
    <w:p w:rsidR="00010355" w:rsidRPr="00010355" w:rsidRDefault="00010355"/>
    <w:p w:rsidR="00E019EA" w:rsidRPr="00010355" w:rsidRDefault="00E019EA">
      <w:r w:rsidRPr="00010355">
        <w:t>Na některé konference byli naši učitelé zvá</w:t>
      </w:r>
      <w:r w:rsidR="00010355" w:rsidRPr="00010355">
        <w:t>ni</w:t>
      </w:r>
      <w:r w:rsidRPr="00010355">
        <w:t xml:space="preserve"> jako </w:t>
      </w:r>
      <w:r w:rsidR="00010355" w:rsidRPr="00010355">
        <w:t>přednášející, na jedné mezinárodní konferenci měli svůj příspěvek i studenti školy</w:t>
      </w:r>
      <w:r w:rsidR="00010355">
        <w:t xml:space="preserve">. Škola organizovala semináře v rámci zkoušek profesní kvalifikace na téma hybridní </w:t>
      </w:r>
      <w:proofErr w:type="spellStart"/>
      <w:r w:rsidR="00010355">
        <w:t>fotovoltaické</w:t>
      </w:r>
      <w:proofErr w:type="spellEnd"/>
      <w:r w:rsidR="00010355">
        <w:t xml:space="preserve"> systémy a podílela se na organizaci školení a soutěží v oblasti počítačových sítí se společností </w:t>
      </w:r>
      <w:proofErr w:type="gramStart"/>
      <w:r w:rsidR="00010355">
        <w:t xml:space="preserve">I-COM-UNITY </w:t>
      </w:r>
      <w:proofErr w:type="spellStart"/>
      <w:r w:rsidR="00010355">
        <w:t>z.s</w:t>
      </w:r>
      <w:proofErr w:type="spellEnd"/>
      <w:r w:rsidR="00010355">
        <w:t>.</w:t>
      </w:r>
      <w:proofErr w:type="gramEnd"/>
    </w:p>
    <w:p w:rsidR="00E019EA" w:rsidRDefault="00E019EA">
      <w:pPr>
        <w:rPr>
          <w:b/>
          <w:highlight w:val="yellow"/>
          <w:u w:val="single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3300"/>
      </w:tblGrid>
      <w:tr w:rsidR="00E019EA" w:rsidTr="00E019EA">
        <w:trPr>
          <w:trHeight w:val="315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EA" w:rsidRDefault="00E019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 akce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EA" w:rsidRDefault="00E019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Organizátor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Hybridní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fotovoltaické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systémy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SŠ a VOŠ aplikované kybernetiky s.r.o.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Konference: Práce 4.0 - Robot vs. člověk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Ecomonia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a.s.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Elektronický podpis a šifrování dat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KÚ Královéhradeckého kraje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Digitální technologie ve stavebnictví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KÚ Královéhradeckého kraje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Workshop - animační dílna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BF30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Jičín - M</w:t>
            </w:r>
            <w:r w:rsidR="00E019EA">
              <w:rPr>
                <w:rFonts w:ascii="Calibri" w:hAnsi="Calibri"/>
                <w:sz w:val="22"/>
                <w:szCs w:val="22"/>
              </w:rPr>
              <w:t xml:space="preserve">ěsto pohádky 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Workshop - animační dílna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Anifilm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Třeboň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Školení lektorů Cisco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Networking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program - IT Essentials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010355" w:rsidP="00010355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I-COM-UNITY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z.s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, SŠ a VOŠ aplikované kybernetiky s.r.o.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Konference Nekonvenční zdroje elektrické energie - 4 příspěvky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VUT Brno, FEL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Konference Solární asociace 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Bepečnost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práce s akumulátory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Solární asociace</w:t>
            </w:r>
          </w:p>
        </w:tc>
      </w:tr>
      <w:tr w:rsidR="00E019EA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Networking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Games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I-COM-UNITY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z.s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10355">
              <w:rPr>
                <w:rFonts w:ascii="Calibri" w:hAnsi="Calibri"/>
                <w:sz w:val="22"/>
                <w:szCs w:val="22"/>
              </w:rPr>
              <w:t>SŠ a VOŠ aplikované kybernetiky s.r.o.</w:t>
            </w:r>
          </w:p>
        </w:tc>
      </w:tr>
      <w:tr w:rsidR="00E019EA" w:rsidTr="00E019EA">
        <w:trPr>
          <w:trHeight w:val="315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ASC/ITC seminář - Cisco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Networking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Academy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program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Default="00E019EA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I-COM-UNITY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z.s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</w:p>
        </w:tc>
      </w:tr>
    </w:tbl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3A47F2" w:rsidRDefault="003A47F2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:rsidR="00A62043" w:rsidRPr="00D748C2" w:rsidRDefault="005B511A" w:rsidP="00995F39">
      <w:pPr>
        <w:spacing w:line="360" w:lineRule="auto"/>
        <w:rPr>
          <w:b/>
          <w:u w:val="single"/>
        </w:rPr>
      </w:pPr>
      <w:r w:rsidRPr="00D748C2">
        <w:rPr>
          <w:b/>
          <w:u w:val="single"/>
        </w:rPr>
        <w:lastRenderedPageBreak/>
        <w:t>Údaje o přijímacím řízení:</w:t>
      </w:r>
    </w:p>
    <w:p w:rsidR="00A62043" w:rsidRPr="00201144" w:rsidRDefault="005B511A">
      <w:pPr>
        <w:spacing w:line="360" w:lineRule="auto"/>
        <w:rPr>
          <w:rFonts w:ascii="Times" w:hAnsi="Times"/>
        </w:rPr>
      </w:pPr>
      <w:r w:rsidRPr="00201144">
        <w:rPr>
          <w:rFonts w:ascii="Times" w:hAnsi="Times"/>
        </w:rPr>
        <w:t>Obor Multimediální tvorba: pro školní rok 201</w:t>
      </w:r>
      <w:r w:rsidR="00702488">
        <w:rPr>
          <w:rFonts w:ascii="Times" w:hAnsi="Times"/>
        </w:rPr>
        <w:t>7</w:t>
      </w:r>
      <w:r w:rsidRPr="00201144">
        <w:rPr>
          <w:rFonts w:ascii="Times" w:hAnsi="Times"/>
        </w:rPr>
        <w:t>/201</w:t>
      </w:r>
      <w:r w:rsidR="00702488">
        <w:rPr>
          <w:rFonts w:ascii="Times" w:hAnsi="Times"/>
        </w:rPr>
        <w:t>8</w:t>
      </w:r>
      <w:r w:rsidRPr="00201144">
        <w:rPr>
          <w:rFonts w:ascii="Times" w:hAnsi="Times"/>
        </w:rPr>
        <w:t xml:space="preserve"> bylo org</w:t>
      </w:r>
      <w:r w:rsidR="00670A10" w:rsidRPr="00201144">
        <w:rPr>
          <w:rFonts w:ascii="Times" w:hAnsi="Times"/>
        </w:rPr>
        <w:t>anizováno p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ijímací 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ízení dne </w:t>
      </w:r>
      <w:r w:rsidR="00702488">
        <w:rPr>
          <w:rFonts w:ascii="Times" w:hAnsi="Times"/>
        </w:rPr>
        <w:t>2</w:t>
      </w:r>
      <w:r w:rsidRPr="00201144">
        <w:rPr>
          <w:rFonts w:ascii="Times" w:hAnsi="Times"/>
        </w:rPr>
        <w:t>.</w:t>
      </w:r>
      <w:r w:rsidR="002C622B" w:rsidRPr="00201144">
        <w:rPr>
          <w:rFonts w:ascii="Times" w:hAnsi="Times"/>
        </w:rPr>
        <w:t xml:space="preserve"> ledna a </w:t>
      </w:r>
      <w:r w:rsidR="001E0AF6" w:rsidRPr="00201144">
        <w:rPr>
          <w:rFonts w:ascii="Times" w:hAnsi="Times"/>
        </w:rPr>
        <w:t xml:space="preserve"> </w:t>
      </w:r>
      <w:r w:rsidR="00702488">
        <w:rPr>
          <w:rFonts w:ascii="Times" w:hAnsi="Times"/>
        </w:rPr>
        <w:t>3</w:t>
      </w:r>
      <w:r w:rsidR="001E0AF6" w:rsidRPr="00201144">
        <w:rPr>
          <w:rFonts w:ascii="Times" w:hAnsi="Times"/>
        </w:rPr>
        <w:t>.</w:t>
      </w:r>
      <w:r w:rsidRPr="00201144">
        <w:rPr>
          <w:rFonts w:ascii="Times" w:hAnsi="Times"/>
        </w:rPr>
        <w:t xml:space="preserve"> ledna 201</w:t>
      </w:r>
      <w:r w:rsidR="00702488">
        <w:rPr>
          <w:rFonts w:ascii="Times" w:hAnsi="Times"/>
        </w:rPr>
        <w:t>7</w:t>
      </w:r>
      <w:r w:rsidRPr="00201144">
        <w:rPr>
          <w:rFonts w:ascii="Times" w:hAnsi="Times"/>
        </w:rPr>
        <w:t>,  další kola probíhala v p</w:t>
      </w:r>
      <w:r w:rsidR="00FB2256" w:rsidRPr="00201144">
        <w:t>ř</w:t>
      </w:r>
      <w:r w:rsidRPr="00201144">
        <w:rPr>
          <w:rFonts w:ascii="Times" w:hAnsi="Times"/>
        </w:rPr>
        <w:t>ípad</w:t>
      </w:r>
      <w:r w:rsidR="00FB2256" w:rsidRPr="00201144">
        <w:t>ě</w:t>
      </w:r>
      <w:r w:rsidRPr="00201144">
        <w:rPr>
          <w:rFonts w:ascii="Times" w:hAnsi="Times"/>
        </w:rPr>
        <w:t xml:space="preserve"> p</w:t>
      </w:r>
      <w:r w:rsidR="00FB2256" w:rsidRPr="00201144">
        <w:t>ř</w:t>
      </w:r>
      <w:r w:rsidRPr="00201144">
        <w:rPr>
          <w:rFonts w:ascii="Times" w:hAnsi="Times"/>
        </w:rPr>
        <w:t>ihlášených uchaze</w:t>
      </w:r>
      <w:r w:rsidR="00FB2256" w:rsidRPr="00201144">
        <w:t>čů</w:t>
      </w:r>
      <w:r w:rsidRPr="00201144">
        <w:rPr>
          <w:rFonts w:ascii="Times" w:hAnsi="Times"/>
        </w:rPr>
        <w:t xml:space="preserve"> vždy v pátek  až do </w:t>
      </w:r>
      <w:proofErr w:type="gramStart"/>
      <w:r w:rsidRPr="00201144">
        <w:rPr>
          <w:rFonts w:ascii="Times" w:hAnsi="Times"/>
        </w:rPr>
        <w:t>31.8.201</w:t>
      </w:r>
      <w:r w:rsidR="00702488">
        <w:rPr>
          <w:rFonts w:ascii="Times" w:hAnsi="Times"/>
        </w:rPr>
        <w:t>7</w:t>
      </w:r>
      <w:proofErr w:type="gramEnd"/>
      <w:r w:rsidRPr="00201144">
        <w:rPr>
          <w:rFonts w:ascii="Times" w:hAnsi="Times"/>
        </w:rPr>
        <w:t>.</w:t>
      </w:r>
    </w:p>
    <w:p w:rsidR="00A62043" w:rsidRDefault="00AB0788">
      <w:pPr>
        <w:rPr>
          <w:rFonts w:ascii="Times" w:hAnsi="Times"/>
          <w:bCs/>
        </w:rPr>
      </w:pPr>
      <w:r w:rsidRPr="00201144">
        <w:rPr>
          <w:rFonts w:ascii="Times" w:hAnsi="Times"/>
          <w:bCs/>
        </w:rPr>
        <w:t>Obor Informa</w:t>
      </w:r>
      <w:r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 xml:space="preserve">ní technologie: </w:t>
      </w:r>
      <w:r w:rsidR="00702488">
        <w:rPr>
          <w:rFonts w:ascii="Times" w:hAnsi="Times"/>
          <w:bCs/>
        </w:rPr>
        <w:t xml:space="preserve">Jednotné </w:t>
      </w:r>
      <w:r w:rsidR="005B511A" w:rsidRPr="00201144">
        <w:rPr>
          <w:rFonts w:ascii="Times" w:hAnsi="Times"/>
          <w:bCs/>
        </w:rPr>
        <w:t>p</w:t>
      </w:r>
      <w:r w:rsidR="00FB2256" w:rsidRPr="00201144">
        <w:rPr>
          <w:bCs/>
        </w:rPr>
        <w:t>ř</w:t>
      </w:r>
      <w:r w:rsidR="005B511A" w:rsidRPr="00201144">
        <w:rPr>
          <w:rFonts w:ascii="Times" w:hAnsi="Times"/>
          <w:bCs/>
        </w:rPr>
        <w:t>ijímací zkoušky se konaly</w:t>
      </w:r>
      <w:r w:rsidR="00702488">
        <w:rPr>
          <w:rFonts w:ascii="Times" w:hAnsi="Times"/>
          <w:bCs/>
        </w:rPr>
        <w:t xml:space="preserve"> podle stanoveného harmonogramu</w:t>
      </w:r>
      <w:r w:rsidR="005B511A" w:rsidRPr="00201144">
        <w:rPr>
          <w:rFonts w:ascii="Times" w:hAnsi="Times"/>
          <w:bCs/>
        </w:rPr>
        <w:t>, uchaze</w:t>
      </w:r>
      <w:r w:rsidR="00FB2256"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>i byli p</w:t>
      </w:r>
      <w:r w:rsidR="00FB2256" w:rsidRPr="00201144">
        <w:rPr>
          <w:bCs/>
        </w:rPr>
        <w:t>ř</w:t>
      </w:r>
      <w:r w:rsidR="00FB2256" w:rsidRPr="00201144">
        <w:rPr>
          <w:rFonts w:ascii="Times" w:hAnsi="Times"/>
          <w:bCs/>
        </w:rPr>
        <w:t>ijati na základ</w:t>
      </w:r>
      <w:r w:rsidR="00FB2256" w:rsidRPr="00201144">
        <w:rPr>
          <w:bCs/>
        </w:rPr>
        <w:t>ě</w:t>
      </w:r>
      <w:r w:rsidR="00FB2256" w:rsidRPr="00201144">
        <w:rPr>
          <w:rFonts w:ascii="Times" w:hAnsi="Times"/>
          <w:bCs/>
        </w:rPr>
        <w:t xml:space="preserve"> svého prosp</w:t>
      </w:r>
      <w:r w:rsidR="00FB2256" w:rsidRPr="00201144">
        <w:rPr>
          <w:bCs/>
        </w:rPr>
        <w:t>ě</w:t>
      </w:r>
      <w:r w:rsidR="005B511A" w:rsidRPr="00201144">
        <w:rPr>
          <w:rFonts w:ascii="Times" w:hAnsi="Times"/>
          <w:bCs/>
        </w:rPr>
        <w:t>chu na základní škole</w:t>
      </w:r>
      <w:r w:rsidR="00702488">
        <w:rPr>
          <w:rFonts w:ascii="Times" w:hAnsi="Times"/>
          <w:bCs/>
        </w:rPr>
        <w:t xml:space="preserve"> a výsledk</w:t>
      </w:r>
      <w:r w:rsidR="00702488">
        <w:rPr>
          <w:bCs/>
        </w:rPr>
        <w:t>ů přijímací zkoušky</w:t>
      </w:r>
      <w:r w:rsidR="005B511A" w:rsidRPr="00201144">
        <w:rPr>
          <w:rFonts w:ascii="Times" w:hAnsi="Times"/>
          <w:bCs/>
        </w:rPr>
        <w:t>.</w:t>
      </w:r>
      <w:r w:rsidR="00014059" w:rsidRPr="00201144">
        <w:rPr>
          <w:rFonts w:ascii="Times" w:hAnsi="Times"/>
          <w:bCs/>
        </w:rPr>
        <w:t xml:space="preserve"> </w:t>
      </w:r>
    </w:p>
    <w:p w:rsidR="00702488" w:rsidRPr="00201144" w:rsidRDefault="00702488">
      <w:pPr>
        <w:rPr>
          <w:rFonts w:ascii="Times" w:hAnsi="Times"/>
          <w:bCs/>
        </w:rPr>
      </w:pPr>
    </w:p>
    <w:p w:rsidR="00A62043" w:rsidRPr="00201144" w:rsidRDefault="005B511A">
      <w:pPr>
        <w:rPr>
          <w:bCs/>
        </w:rPr>
      </w:pPr>
      <w:r w:rsidRPr="00201144">
        <w:rPr>
          <w:bCs/>
        </w:rPr>
        <w:t>Počty  žáků v prvním ročníku (kte</w:t>
      </w:r>
      <w:r w:rsidR="00FB2256" w:rsidRPr="00201144">
        <w:rPr>
          <w:bCs/>
        </w:rPr>
        <w:t>ř</w:t>
      </w:r>
      <w:r w:rsidRPr="00201144">
        <w:rPr>
          <w:bCs/>
        </w:rPr>
        <w:t>í ke studiu nastoupili k </w:t>
      </w:r>
      <w:proofErr w:type="gramStart"/>
      <w:r w:rsidR="00B025A2" w:rsidRPr="00201144">
        <w:rPr>
          <w:bCs/>
        </w:rPr>
        <w:t>1</w:t>
      </w:r>
      <w:r w:rsidRPr="00201144">
        <w:rPr>
          <w:bCs/>
        </w:rPr>
        <w:t>.9.201</w:t>
      </w:r>
      <w:r w:rsidR="00702488">
        <w:rPr>
          <w:bCs/>
        </w:rPr>
        <w:t>7</w:t>
      </w:r>
      <w:proofErr w:type="gramEnd"/>
      <w:r w:rsidRPr="00201144">
        <w:rPr>
          <w:bCs/>
        </w:rPr>
        <w:t>) po uzav</w:t>
      </w:r>
      <w:r w:rsidR="00FB2256" w:rsidRPr="00201144">
        <w:rPr>
          <w:bCs/>
        </w:rPr>
        <w:t>ř</w:t>
      </w:r>
      <w:r w:rsidRPr="00201144">
        <w:rPr>
          <w:bCs/>
        </w:rPr>
        <w:t>ení všech kol:</w:t>
      </w:r>
    </w:p>
    <w:p w:rsidR="00A62043" w:rsidRPr="00201144" w:rsidRDefault="00A62043">
      <w:pPr>
        <w:rPr>
          <w:bCs/>
        </w:rPr>
      </w:pPr>
    </w:p>
    <w:p w:rsidR="00A62043" w:rsidRPr="00201144" w:rsidRDefault="00D748C2">
      <w:pPr>
        <w:rPr>
          <w:bCs/>
        </w:rPr>
      </w:pPr>
      <w:r w:rsidRPr="00201144">
        <w:rPr>
          <w:bCs/>
        </w:rPr>
        <w:t>Multimediální tvorba:</w:t>
      </w:r>
      <w:r w:rsidRPr="00201144">
        <w:rPr>
          <w:bCs/>
        </w:rPr>
        <w:tab/>
      </w:r>
      <w:r w:rsidRPr="00201144">
        <w:rPr>
          <w:bCs/>
        </w:rPr>
        <w:tab/>
      </w:r>
      <w:r w:rsidR="005B511A" w:rsidRPr="00201144">
        <w:rPr>
          <w:bCs/>
        </w:rPr>
        <w:t xml:space="preserve">G1 – </w:t>
      </w:r>
      <w:r w:rsidR="00702488">
        <w:rPr>
          <w:bCs/>
        </w:rPr>
        <w:t>15</w:t>
      </w:r>
      <w:r w:rsidR="005B511A" w:rsidRPr="00201144">
        <w:rPr>
          <w:bCs/>
        </w:rPr>
        <w:t xml:space="preserve"> žáků</w:t>
      </w:r>
    </w:p>
    <w:p w:rsidR="00A62043" w:rsidRPr="00201144" w:rsidRDefault="00A62043">
      <w:pPr>
        <w:pStyle w:val="xl73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Cs/>
        </w:rPr>
      </w:pPr>
    </w:p>
    <w:p w:rsidR="00A62043" w:rsidRPr="00A45DCD" w:rsidRDefault="00DB229A">
      <w:pPr>
        <w:rPr>
          <w:bCs/>
        </w:rPr>
      </w:pPr>
      <w:r w:rsidRPr="00201144">
        <w:rPr>
          <w:bCs/>
        </w:rPr>
        <w:t xml:space="preserve">Informační technologie: </w:t>
      </w:r>
      <w:r w:rsidRPr="00201144">
        <w:rPr>
          <w:bCs/>
        </w:rPr>
        <w:tab/>
        <w:t xml:space="preserve">T1 – </w:t>
      </w:r>
      <w:r w:rsidR="00702488">
        <w:rPr>
          <w:bCs/>
        </w:rPr>
        <w:t>29</w:t>
      </w:r>
      <w:r w:rsidR="005B511A" w:rsidRPr="00201144">
        <w:rPr>
          <w:bCs/>
        </w:rPr>
        <w:t xml:space="preserve"> žáků</w:t>
      </w:r>
    </w:p>
    <w:p w:rsidR="00B025A2" w:rsidRDefault="00B025A2">
      <w:pPr>
        <w:rPr>
          <w:bCs/>
        </w:rPr>
      </w:pP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</w:p>
    <w:p w:rsidR="002F0F51" w:rsidRDefault="002F0F51">
      <w:pPr>
        <w:rPr>
          <w:bCs/>
        </w:rPr>
      </w:pPr>
    </w:p>
    <w:p w:rsidR="00A62043" w:rsidRPr="00A45DCD" w:rsidRDefault="00BA2DAB">
      <w:pPr>
        <w:rPr>
          <w:bCs/>
          <w:sz w:val="22"/>
        </w:rPr>
      </w:pPr>
      <w:r>
        <w:rPr>
          <w:bCs/>
        </w:rPr>
        <w:t xml:space="preserve">Na obor VOŠ Počítačová umění a design bylo organizováno přijímací řízení dne </w:t>
      </w:r>
      <w:r w:rsidR="00702488">
        <w:rPr>
          <w:bCs/>
        </w:rPr>
        <w:t>2</w:t>
      </w:r>
      <w:r w:rsidR="00305643">
        <w:rPr>
          <w:bCs/>
        </w:rPr>
        <w:t>. června 201</w:t>
      </w:r>
      <w:r w:rsidR="00702488">
        <w:rPr>
          <w:bCs/>
        </w:rPr>
        <w:t>7</w:t>
      </w:r>
      <w:r w:rsidR="00305643">
        <w:rPr>
          <w:bCs/>
        </w:rPr>
        <w:t>, druhé kolo bylo organizováno 2</w:t>
      </w:r>
      <w:r w:rsidR="00702488">
        <w:rPr>
          <w:bCs/>
        </w:rPr>
        <w:t>3</w:t>
      </w:r>
      <w:r w:rsidR="00305643">
        <w:rPr>
          <w:bCs/>
        </w:rPr>
        <w:t>. června 201</w:t>
      </w:r>
      <w:r w:rsidR="00702488">
        <w:rPr>
          <w:bCs/>
        </w:rPr>
        <w:t>7</w:t>
      </w:r>
      <w:r w:rsidR="00305643">
        <w:rPr>
          <w:bCs/>
        </w:rPr>
        <w:t xml:space="preserve">. Ke studiu na VOŠ </w:t>
      </w:r>
      <w:r w:rsidR="00305643" w:rsidRPr="00201144">
        <w:rPr>
          <w:bCs/>
        </w:rPr>
        <w:t xml:space="preserve">nastoupilo </w:t>
      </w:r>
      <w:r w:rsidR="00702488">
        <w:rPr>
          <w:bCs/>
        </w:rPr>
        <w:t>6</w:t>
      </w:r>
      <w:r w:rsidR="00305643" w:rsidRPr="00201144">
        <w:rPr>
          <w:bCs/>
        </w:rPr>
        <w:t xml:space="preserve"> studentů</w:t>
      </w:r>
      <w:r w:rsidR="00BC1358" w:rsidRPr="00201144">
        <w:rPr>
          <w:bCs/>
        </w:rPr>
        <w:t>.</w:t>
      </w:r>
      <w:r w:rsidR="005B511A" w:rsidRPr="00A45DCD">
        <w:rPr>
          <w:bCs/>
        </w:rPr>
        <w:tab/>
      </w:r>
      <w:r w:rsidR="005B511A" w:rsidRPr="00A45DCD">
        <w:rPr>
          <w:bCs/>
        </w:rPr>
        <w:tab/>
      </w:r>
      <w:r w:rsidR="005B511A" w:rsidRPr="00A45DCD">
        <w:rPr>
          <w:bCs/>
        </w:rPr>
        <w:tab/>
      </w:r>
      <w:r w:rsidR="005B511A" w:rsidRPr="00A45DCD">
        <w:rPr>
          <w:bCs/>
          <w:sz w:val="22"/>
        </w:rPr>
        <w:tab/>
      </w:r>
    </w:p>
    <w:p w:rsidR="00A62043" w:rsidRPr="00A45DCD" w:rsidRDefault="00A62043">
      <w:pPr>
        <w:rPr>
          <w:bCs/>
        </w:rPr>
      </w:pPr>
    </w:p>
    <w:p w:rsidR="00A45DCD" w:rsidRDefault="00A45DC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114C0" w:rsidRPr="006C3171" w:rsidRDefault="005114C0" w:rsidP="005114C0">
      <w:pPr>
        <w:shd w:val="clear" w:color="auto" w:fill="FFFFFF"/>
        <w:spacing w:after="150"/>
        <w:rPr>
          <w:color w:val="333333"/>
        </w:rPr>
      </w:pPr>
      <w:r w:rsidRPr="006C3171">
        <w:rPr>
          <w:b/>
          <w:bCs/>
          <w:color w:val="333333"/>
        </w:rPr>
        <w:lastRenderedPageBreak/>
        <w:t>Kritéria přijímacího řízení pro školní rok 2017/2018 v oboru Multimediální tvorba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b/>
          <w:bCs/>
          <w:color w:val="333333"/>
        </w:rPr>
        <w:t>Uchazeči o přijetí na obor s talentovou zkouškou nekonají jednotnou přijímací zkoušku v dubnu 2017.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Talentová zkouška: (doba trvání cca  2 hodiny)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a) Talentová zkouška konaná ručně – kresba nebo malba provedená na zadané téma nebo podle zadané předlohy libovolnou technikou. Kreslící potřeby si student přinese vlastní, papíry dodá škola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Součástí je zhotovení návrhu (skica, náčrt) případně varianty návrhu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Provedení vlastní práce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b) Talentová zkouška na počítači – uchazeč si doveze do školy vlastní počítač s vlastním softwarem – výtvarná práce je provedena na zadané téma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Součástí práce jsou případné návrhy prováděné rukou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Práce se odevzdává ve formě datového souboru (USB rozhraní počítače nebo CD-RW)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Výsledek práce musí být převeden do tisknutelného formátu (</w:t>
      </w:r>
      <w:proofErr w:type="spellStart"/>
      <w:r w:rsidRPr="006C3171">
        <w:rPr>
          <w:color w:val="333333"/>
        </w:rPr>
        <w:t>jpg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tiff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gif</w:t>
      </w:r>
      <w:proofErr w:type="spellEnd"/>
      <w:r w:rsidRPr="006C3171">
        <w:rPr>
          <w:color w:val="333333"/>
        </w:rPr>
        <w:t>, ….)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 případě animací je práce odevzdána pouze jako datový soubor (</w:t>
      </w:r>
      <w:proofErr w:type="spellStart"/>
      <w:r w:rsidRPr="006C3171">
        <w:rPr>
          <w:color w:val="333333"/>
        </w:rPr>
        <w:t>avi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mpeg</w:t>
      </w:r>
      <w:proofErr w:type="spellEnd"/>
      <w:r w:rsidRPr="006C3171">
        <w:rPr>
          <w:color w:val="333333"/>
        </w:rPr>
        <w:t>, ….)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c) Kritéria hodnocení: nápaditost, zvládnutí výtvarné techniky, kompozice, barevná skladba, atd.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d) Hodnocení talentové zkoušky je komisionální v rozsahu </w:t>
      </w:r>
      <w:r w:rsidRPr="006C3171">
        <w:rPr>
          <w:b/>
          <w:bCs/>
          <w:color w:val="333333"/>
        </w:rPr>
        <w:t>0 – 40 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Hodnocení výsledků ze základní školy: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Hodnotí se dosažené výsledky z posledních 2 ročníků (7. a 8. třída), ve kterých uchazeč splnil nebo plní povinnou školní docházku, nebo z odpovídajících ročníků základní školy i po splnění povinné školní docházky.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Kritérium je průměrný prospěch s přihlédnutím k předmětům ČJ, DEJ, Výtvarná výchova.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je bodové a přepočítává se z průměrného prospěchu v každém pololetí a může být v rozsahu -35 až 30 bodů. Podle vzorce: 50 – 4*(2*</w:t>
      </w:r>
      <w:proofErr w:type="spellStart"/>
      <w:r w:rsidRPr="006C3171">
        <w:rPr>
          <w:color w:val="333333"/>
        </w:rPr>
        <w:t>průměr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ČJL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DEJ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výtv</w:t>
      </w:r>
      <w:r w:rsidR="00351E4D">
        <w:rPr>
          <w:color w:val="333333"/>
        </w:rPr>
        <w:t>.</w:t>
      </w:r>
      <w:r w:rsidRPr="006C3171">
        <w:rPr>
          <w:color w:val="333333"/>
        </w:rPr>
        <w:t>vých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  <w:vertAlign w:val="subscript"/>
        </w:rPr>
        <w:t> </w:t>
      </w:r>
      <w:r w:rsidRPr="006C3171">
        <w:rPr>
          <w:color w:val="333333"/>
        </w:rPr>
        <w:t xml:space="preserve">) kde i představuje jedno ze 4 hodnocených </w:t>
      </w:r>
      <w:proofErr w:type="gramStart"/>
      <w:r w:rsidRPr="006C3171">
        <w:rPr>
          <w:color w:val="333333"/>
        </w:rPr>
        <w:t>vysvědčení (7.tř</w:t>
      </w:r>
      <w:proofErr w:type="gramEnd"/>
      <w:r w:rsidRPr="006C3171">
        <w:rPr>
          <w:color w:val="333333"/>
        </w:rPr>
        <w:t>. pol., 7.tř. výroční, 8.tř. pol. , 8.tř. výroční)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Domácí práce: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Předpokladem je, že student předloží svoje vlastní práce (maximální počet je 10), které vytvořil doma, v základní škole případně i v základní umělecké škole.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 xml:space="preserve">Domácí práce vytvořené počítačem budou předloženy v tištěné podobě, v případě animací nebo www stránek budou předloženy na CD ve vhodném </w:t>
      </w:r>
      <w:proofErr w:type="gramStart"/>
      <w:r w:rsidRPr="006C3171">
        <w:rPr>
          <w:color w:val="333333"/>
        </w:rPr>
        <w:t>formátu ( videa</w:t>
      </w:r>
      <w:proofErr w:type="gramEnd"/>
      <w:r w:rsidRPr="006C3171">
        <w:rPr>
          <w:color w:val="333333"/>
        </w:rPr>
        <w:t xml:space="preserve"> bez použití </w:t>
      </w:r>
      <w:proofErr w:type="spellStart"/>
      <w:r w:rsidRPr="006C3171">
        <w:rPr>
          <w:color w:val="333333"/>
        </w:rPr>
        <w:t>kodeků</w:t>
      </w:r>
      <w:proofErr w:type="spellEnd"/>
      <w:r w:rsidRPr="006C3171">
        <w:rPr>
          <w:color w:val="333333"/>
        </w:rPr>
        <w:t>).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Kritéria – jako u talentové zkoušky a dále se přihlíží k pracnosti.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prací je komisionální v rozsahu </w:t>
      </w:r>
      <w:r w:rsidRPr="006C3171">
        <w:rPr>
          <w:b/>
          <w:bCs/>
          <w:color w:val="333333"/>
        </w:rPr>
        <w:t>0 – 10 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Pohovor: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Pohovor má za cíl zjistit další skutečnosti, které osvědčující vhodné schopnosti, vědomosti a zájmy uchazeče pro studium zvoleného oboru. Je veden na tato témata: dosud používané programové vybavení, počítače, vývoj techniky, oblasti zájmu studenta, atd.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 rámci pohovoru student předkládá doklady o účasti a dosažených výsledcích v soutěžích nebo přehlídkách či výstavách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Kritéria: vystupování studenta, odborné znalosti, všeobecný přehled,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pohovoru je komisionální v rozsahu </w:t>
      </w:r>
      <w:r w:rsidRPr="006C3171">
        <w:rPr>
          <w:b/>
          <w:bCs/>
          <w:color w:val="333333"/>
        </w:rPr>
        <w:t>0 – 25 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b/>
          <w:bCs/>
          <w:color w:val="333333"/>
        </w:rPr>
        <w:t>Pro úspěšné složení zkoušky je třeba dosáhnout alespoň 10 bodů v talentové zkoušce a hodnocení domácích prací.</w:t>
      </w:r>
    </w:p>
    <w:p w:rsidR="00201144" w:rsidRPr="006C3171" w:rsidRDefault="00201144" w:rsidP="00201144">
      <w:pPr>
        <w:spacing w:line="360" w:lineRule="auto"/>
        <w:rPr>
          <w:szCs w:val="22"/>
          <w:highlight w:val="yellow"/>
        </w:rPr>
      </w:pPr>
      <w:r w:rsidRPr="006C3171">
        <w:rPr>
          <w:szCs w:val="22"/>
          <w:highlight w:val="yellow"/>
          <w:u w:val="single"/>
        </w:rPr>
        <w:br w:type="page"/>
      </w:r>
    </w:p>
    <w:p w:rsidR="00201144" w:rsidRPr="00A82E16" w:rsidRDefault="00201144" w:rsidP="00201144">
      <w:pPr>
        <w:pStyle w:val="Zkladntext"/>
        <w:rPr>
          <w:sz w:val="24"/>
          <w:highlight w:val="yellow"/>
        </w:rPr>
      </w:pPr>
    </w:p>
    <w:p w:rsidR="008C0D9E" w:rsidRPr="006C3171" w:rsidRDefault="008C0D9E" w:rsidP="008C0D9E">
      <w:pPr>
        <w:shd w:val="clear" w:color="auto" w:fill="FFFFFF"/>
        <w:spacing w:after="150"/>
        <w:rPr>
          <w:color w:val="333333"/>
        </w:rPr>
      </w:pPr>
      <w:r w:rsidRPr="006C3171">
        <w:rPr>
          <w:b/>
          <w:bCs/>
          <w:color w:val="333333"/>
          <w:u w:val="single"/>
        </w:rPr>
        <w:t>Kritéria pro přijímací řízení v RVP - Informační technologie pro školní rok 2017/2018</w:t>
      </w:r>
    </w:p>
    <w:p w:rsidR="008C0D9E" w:rsidRPr="006C3171" w:rsidRDefault="008C0D9E" w:rsidP="008C0D9E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Hodnocení vysvědčení z předchozího vzdělávání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Hodnotí se dosažené výsledky z posledních 2 ročníků, ve kterých uchazeč splnil nebo plní povinnou školní docházku, nebo z odpovídajících ročníků základní školy i po splnění povinné školní docházky.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Kritérium je průměrný prospěch s přihlédnutím k předmětům matematika, fyzika.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Hodnocení je bodové a přepočítává se z průměrného prospěchu v každém pololetí a může dosáhnout </w:t>
      </w:r>
      <w:r w:rsidRPr="006C3171">
        <w:rPr>
          <w:b/>
          <w:bCs/>
          <w:color w:val="333333"/>
        </w:rPr>
        <w:t>maximálně 20 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Vzorec hodnocení: 32 – 3 * (2 * průměr + známka MAT + známka FYZ) 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Přijímací zkouška je stanovena vyhláškou č. 353/2016 Sb. </w:t>
      </w:r>
      <w:r w:rsidRPr="006C3171">
        <w:rPr>
          <w:color w:val="333333"/>
        </w:rPr>
        <w:t>Student obdrží pozvánku ke zkoušce.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Rozsah započítávaného bodové hodnocení přijímací zkoušky: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Matematika </w:t>
      </w:r>
      <w:r w:rsidRPr="006C3171">
        <w:rPr>
          <w:b/>
          <w:bCs/>
          <w:color w:val="333333"/>
        </w:rPr>
        <w:t>0 - 50 bodů.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Český jazyk a literatura </w:t>
      </w:r>
      <w:r w:rsidRPr="006C3171">
        <w:rPr>
          <w:b/>
          <w:bCs/>
          <w:color w:val="333333"/>
        </w:rPr>
        <w:t>0 - 20 bodů.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Další skutečnosti, které osvědčují vhodné schopnosti, vědomosti a zájmy uchazeče: </w:t>
      </w:r>
      <w:r w:rsidRPr="006C3171">
        <w:rPr>
          <w:color w:val="333333"/>
        </w:rPr>
        <w:t>  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Uchazeč zašle škole kopie dokladů o účasti a dosažených výsledcích v soutěžích nebo přehlídkách či výstavách.  Bodové hodnocení doložených skutečností stanoví ředitel školy. </w:t>
      </w:r>
      <w:r w:rsidRPr="006C3171">
        <w:rPr>
          <w:b/>
          <w:bCs/>
          <w:color w:val="333333"/>
        </w:rPr>
        <w:t>(0 - 5 bodů)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Pokud žák absolvoval úspěšně v předchozím vzdělávání jiný stupeň školy než ZŠ, může ředitel zohlednit tuto skutečnost dalšími body v rozsahu </w:t>
      </w:r>
      <w:r w:rsidRPr="006C3171">
        <w:rPr>
          <w:b/>
          <w:bCs/>
          <w:color w:val="333333"/>
        </w:rPr>
        <w:t>0 – 5 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Maximální možný bodový zisk je </w:t>
      </w:r>
      <w:r w:rsidRPr="006C3171">
        <w:rPr>
          <w:b/>
          <w:bCs/>
          <w:color w:val="333333"/>
        </w:rPr>
        <w:t>100 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Minimální počet bodů pro přijetí ke studiu v tomto přijímacím řízení není stanoven.</w:t>
      </w:r>
    </w:p>
    <w:p w:rsidR="00201144" w:rsidRPr="00A82E16" w:rsidRDefault="00201144" w:rsidP="00201144">
      <w:pPr>
        <w:rPr>
          <w:rFonts w:ascii="Helvetica" w:hAnsi="Helvetica" w:cs="Arial"/>
          <w:color w:val="333333"/>
          <w:sz w:val="21"/>
          <w:szCs w:val="21"/>
        </w:rPr>
      </w:pPr>
      <w:r w:rsidRPr="00D748C2">
        <w:rPr>
          <w:rFonts w:ascii="Helvetica" w:hAnsi="Helvetica" w:cs="Arial"/>
          <w:color w:val="333333"/>
          <w:sz w:val="21"/>
          <w:szCs w:val="21"/>
        </w:rPr>
        <w:t> </w:t>
      </w:r>
      <w:r w:rsidRPr="00A82E16"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201144" w:rsidRPr="00A45DCD" w:rsidRDefault="00201144" w:rsidP="00201144">
      <w:pPr>
        <w:spacing w:line="360" w:lineRule="auto"/>
        <w:jc w:val="both"/>
        <w:rPr>
          <w:sz w:val="22"/>
          <w:szCs w:val="22"/>
        </w:rPr>
      </w:pPr>
    </w:p>
    <w:p w:rsidR="00201144" w:rsidRPr="00A45DCD" w:rsidRDefault="00201144" w:rsidP="00201144">
      <w:pPr>
        <w:pStyle w:val="Zkladntext"/>
      </w:pPr>
    </w:p>
    <w:p w:rsidR="00A62043" w:rsidRPr="00A45DCD" w:rsidRDefault="00201144" w:rsidP="00201144">
      <w:pPr>
        <w:pStyle w:val="Zkladntext"/>
      </w:pPr>
      <w:r w:rsidRPr="00A45DCD">
        <w:rPr>
          <w:b/>
          <w:u w:val="single"/>
        </w:rPr>
        <w:br w:type="page"/>
      </w: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lastRenderedPageBreak/>
        <w:t>Údaje o výsledcích vzdělávání: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pStyle w:val="Nadpis2"/>
        <w:rPr>
          <w:sz w:val="24"/>
        </w:rPr>
      </w:pPr>
    </w:p>
    <w:p w:rsidR="00A62043" w:rsidRPr="00A45DCD" w:rsidRDefault="005B511A">
      <w:pPr>
        <w:pStyle w:val="Nadpis2"/>
        <w:rPr>
          <w:sz w:val="24"/>
          <w:u w:val="single"/>
        </w:rPr>
      </w:pPr>
      <w:r w:rsidRPr="00A45DCD">
        <w:rPr>
          <w:sz w:val="24"/>
          <w:u w:val="single"/>
        </w:rPr>
        <w:t>Maturitní zkoušky</w:t>
      </w:r>
    </w:p>
    <w:p w:rsidR="00A62043" w:rsidRPr="00A45DCD" w:rsidRDefault="00A62043">
      <w:pPr>
        <w:spacing w:line="360" w:lineRule="auto"/>
        <w:jc w:val="both"/>
      </w:pPr>
    </w:p>
    <w:p w:rsidR="008C0D9E" w:rsidRPr="008C0D9E" w:rsidRDefault="008C0D9E" w:rsidP="008C0D9E">
      <w:pPr>
        <w:spacing w:line="360" w:lineRule="auto"/>
      </w:pPr>
      <w:r w:rsidRPr="008C0D9E">
        <w:t>Maturitní zkoušky se ve školním roce 2016-2017 konaly ve třídách G4 a T4.</w:t>
      </w:r>
    </w:p>
    <w:p w:rsidR="008C0D9E" w:rsidRPr="008C0D9E" w:rsidRDefault="008C0D9E" w:rsidP="008C0D9E">
      <w:pPr>
        <w:spacing w:line="360" w:lineRule="auto"/>
        <w:jc w:val="both"/>
      </w:pPr>
      <w:r w:rsidRPr="008C0D9E">
        <w:t xml:space="preserve">Ve třídě </w:t>
      </w:r>
      <w:r w:rsidRPr="008C0D9E">
        <w:rPr>
          <w:b/>
          <w:bCs/>
        </w:rPr>
        <w:t>G4</w:t>
      </w:r>
      <w:r w:rsidRPr="008C0D9E">
        <w:t xml:space="preserve"> dokončilo 4. ročník v řádném termínu 19 žáků, 16 žáků prospělo u maturitní zkoušky, z toho pět žáků získalo vyznamenání. Tři žáci u maturitní zkoušky neprospěli, jeden úspěšně odmaturoval v září. </w:t>
      </w:r>
    </w:p>
    <w:p w:rsidR="008C0D9E" w:rsidRPr="00706AEB" w:rsidRDefault="008C0D9E" w:rsidP="008C0D9E">
      <w:pPr>
        <w:spacing w:line="360" w:lineRule="auto"/>
        <w:jc w:val="both"/>
      </w:pPr>
      <w:r w:rsidRPr="008C0D9E">
        <w:t xml:space="preserve">Ve třídě </w:t>
      </w:r>
      <w:r w:rsidRPr="008C0D9E">
        <w:rPr>
          <w:b/>
          <w:bCs/>
        </w:rPr>
        <w:t>T4</w:t>
      </w:r>
      <w:r w:rsidRPr="008C0D9E">
        <w:t xml:space="preserve"> dokončilo 4. ročník v řádném termínu 20 žáků. U maturity prospělo 17 žáků, jeden z nich prospěl s vyznamenáním. Tři žáci u maturitní zkoušky neprospěli, dva z nich v září úspěšně odmaturovali.</w:t>
      </w:r>
      <w:r w:rsidRPr="00201144">
        <w:t xml:space="preserve"> </w:t>
      </w:r>
    </w:p>
    <w:p w:rsidR="00F22B1E" w:rsidRDefault="00F22B1E" w:rsidP="00F22B1E">
      <w:pPr>
        <w:spacing w:line="360" w:lineRule="auto"/>
        <w:jc w:val="both"/>
      </w:pPr>
    </w:p>
    <w:p w:rsidR="00706AEB" w:rsidRDefault="00706AEB" w:rsidP="00F22B1E">
      <w:pPr>
        <w:spacing w:line="360" w:lineRule="auto"/>
        <w:jc w:val="both"/>
      </w:pPr>
    </w:p>
    <w:p w:rsidR="00706AEB" w:rsidRDefault="00706AEB" w:rsidP="00F22B1E">
      <w:pPr>
        <w:spacing w:line="360" w:lineRule="auto"/>
        <w:jc w:val="both"/>
      </w:pPr>
    </w:p>
    <w:p w:rsidR="00706AEB" w:rsidRPr="00A45DCD" w:rsidRDefault="00706AEB" w:rsidP="00F22B1E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  <w:rPr>
          <w:sz w:val="22"/>
        </w:rPr>
      </w:pPr>
    </w:p>
    <w:p w:rsidR="00706AEB" w:rsidRPr="00201144" w:rsidRDefault="00706AEB" w:rsidP="00706AEB">
      <w:pPr>
        <w:pStyle w:val="Nadpis2"/>
        <w:rPr>
          <w:sz w:val="24"/>
          <w:u w:val="single"/>
        </w:rPr>
      </w:pPr>
      <w:r w:rsidRPr="00201144">
        <w:rPr>
          <w:sz w:val="24"/>
          <w:u w:val="single"/>
        </w:rPr>
        <w:t>Absolutoria</w:t>
      </w:r>
    </w:p>
    <w:p w:rsidR="00A62043" w:rsidRPr="00201144" w:rsidRDefault="005B511A">
      <w:pPr>
        <w:spacing w:line="360" w:lineRule="auto"/>
        <w:jc w:val="both"/>
        <w:rPr>
          <w:sz w:val="22"/>
        </w:rPr>
      </w:pPr>
      <w:r w:rsidRPr="00201144">
        <w:rPr>
          <w:sz w:val="22"/>
        </w:rPr>
        <w:t xml:space="preserve"> </w:t>
      </w:r>
    </w:p>
    <w:p w:rsidR="00A62043" w:rsidRPr="00201144" w:rsidRDefault="00A62043">
      <w:pPr>
        <w:rPr>
          <w:b/>
          <w:u w:val="single"/>
        </w:rPr>
      </w:pPr>
    </w:p>
    <w:p w:rsidR="00A62043" w:rsidRPr="00A45DCD" w:rsidRDefault="00BC1358">
      <w:pPr>
        <w:rPr>
          <w:b/>
          <w:u w:val="single"/>
        </w:rPr>
      </w:pPr>
      <w:r w:rsidRPr="004943DA">
        <w:t>Ve školním roce 201</w:t>
      </w:r>
      <w:r w:rsidR="008C0D9E" w:rsidRPr="004943DA">
        <w:t>6</w:t>
      </w:r>
      <w:r w:rsidRPr="004943DA">
        <w:t xml:space="preserve"> – 201</w:t>
      </w:r>
      <w:r w:rsidR="008C0D9E" w:rsidRPr="004943DA">
        <w:t>7</w:t>
      </w:r>
      <w:r w:rsidR="004943DA">
        <w:t xml:space="preserve"> se k absolutoriu přihlásili tři studenti, z toho </w:t>
      </w:r>
      <w:r w:rsidRPr="004943DA">
        <w:t>úspěšně vykonali absolutorium dva studenti.</w:t>
      </w:r>
      <w:r w:rsidR="005B511A" w:rsidRPr="00A45DCD">
        <w:rPr>
          <w:b/>
          <w:u w:val="single"/>
        </w:rPr>
        <w:br w:type="page"/>
      </w:r>
      <w:r w:rsidR="005B511A" w:rsidRPr="00A45DCD">
        <w:rPr>
          <w:b/>
          <w:u w:val="single"/>
        </w:rPr>
        <w:lastRenderedPageBreak/>
        <w:t>Tabulka výsledků vzdělávání</w:t>
      </w:r>
    </w:p>
    <w:p w:rsidR="00A62043" w:rsidRPr="00A45DCD" w:rsidRDefault="00A62043">
      <w:pPr>
        <w:rPr>
          <w:bCs/>
        </w:rPr>
      </w:pPr>
    </w:p>
    <w:p w:rsidR="00F22B1E" w:rsidRPr="00A45DCD" w:rsidRDefault="00F22B1E" w:rsidP="00F22B1E">
      <w:pPr>
        <w:pStyle w:val="Zkladntext"/>
        <w:spacing w:line="240" w:lineRule="auto"/>
        <w:rPr>
          <w:sz w:val="24"/>
        </w:rPr>
      </w:pPr>
      <w:r w:rsidRPr="00A45DCD">
        <w:rPr>
          <w:sz w:val="24"/>
        </w:rPr>
        <w:t>V tabulce jsou uvedeny počty žáků s vyznamenáním (V), počty žáků, kteří prospěli (P) a počty žáků, kteří neprospěli (N) a konali opravnou zkoušku. Stavy uvedené v tabulce za první pololetí jsou k 31. lednu, ve druhém pololetí je stav po konání opravných zkoušek.</w:t>
      </w:r>
    </w:p>
    <w:p w:rsidR="00F22B1E" w:rsidRPr="00A45DCD" w:rsidRDefault="00F22B1E" w:rsidP="00F22B1E">
      <w:pPr>
        <w:pStyle w:val="Zkladntext"/>
        <w:spacing w:line="240" w:lineRule="auto"/>
        <w:rPr>
          <w:b/>
          <w:u w:val="single"/>
        </w:rPr>
      </w:pPr>
    </w:p>
    <w:tbl>
      <w:tblPr>
        <w:tblW w:w="7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19"/>
        <w:gridCol w:w="761"/>
        <w:gridCol w:w="446"/>
        <w:gridCol w:w="586"/>
        <w:gridCol w:w="446"/>
        <w:gridCol w:w="692"/>
        <w:gridCol w:w="708"/>
        <w:gridCol w:w="715"/>
        <w:gridCol w:w="446"/>
        <w:gridCol w:w="824"/>
      </w:tblGrid>
      <w:tr w:rsidR="008C0D9E" w:rsidRPr="00210694" w:rsidTr="00CD28C4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2016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po</w:t>
            </w:r>
            <w:r w:rsidRPr="008C0D9E">
              <w:rPr>
                <w:rFonts w:ascii="Arial" w:hAnsi="Arial" w:hint="eastAsia"/>
              </w:rPr>
              <w:t>č</w:t>
            </w:r>
            <w:r w:rsidRPr="008C0D9E">
              <w:rPr>
                <w:rFonts w:ascii="Arial" w:hAnsi="Arial"/>
              </w:rPr>
              <w:t>et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1. pololet</w:t>
            </w:r>
            <w:r w:rsidRPr="008C0D9E">
              <w:rPr>
                <w:rFonts w:ascii="Arial" w:hAnsi="Arial" w:hint="eastAsia"/>
              </w:rPr>
              <w:t>í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2. pololetí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2017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za</w:t>
            </w:r>
            <w:r w:rsidRPr="008C0D9E">
              <w:rPr>
                <w:rFonts w:ascii="Arial" w:hAnsi="Arial" w:hint="eastAsia"/>
              </w:rPr>
              <w:t>č</w:t>
            </w:r>
            <w:r w:rsidRPr="008C0D9E">
              <w:rPr>
                <w:rFonts w:ascii="Arial" w:hAnsi="Arial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konec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proofErr w:type="spellStart"/>
            <w:r w:rsidRPr="008C0D9E">
              <w:rPr>
                <w:rFonts w:ascii="Arial" w:hAnsi="Arial"/>
              </w:rPr>
              <w:t>nekl</w:t>
            </w:r>
            <w:proofErr w:type="spellEnd"/>
            <w:r w:rsidRPr="008C0D9E">
              <w:rPr>
                <w:rFonts w:ascii="Arial" w:hAnsi="Arial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V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proofErr w:type="spellStart"/>
            <w:r w:rsidRPr="008C0D9E">
              <w:rPr>
                <w:rFonts w:ascii="Arial" w:hAnsi="Arial"/>
              </w:rPr>
              <w:t>nekl</w:t>
            </w:r>
            <w:proofErr w:type="spellEnd"/>
            <w:r w:rsidRPr="008C0D9E">
              <w:rPr>
                <w:rFonts w:ascii="Arial" w:hAnsi="Arial"/>
              </w:rPr>
              <w:t>.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G1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T1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G2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T2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G3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I3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T3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</w:tr>
      <w:tr w:rsidR="008C0D9E" w:rsidRPr="00210694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G4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</w:tr>
      <w:tr w:rsidR="008C0D9E" w:rsidRPr="00210694" w:rsidTr="00CD28C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T4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8C0D9E" w:rsidRDefault="008C0D9E" w:rsidP="00CD28C4">
            <w:pPr>
              <w:jc w:val="center"/>
              <w:rPr>
                <w:rFonts w:ascii="Arial" w:hAnsi="Arial"/>
              </w:rPr>
            </w:pPr>
            <w:r w:rsidRPr="008C0D9E">
              <w:rPr>
                <w:rFonts w:ascii="Arial" w:hAnsi="Arial"/>
              </w:rPr>
              <w:t>1</w:t>
            </w:r>
          </w:p>
        </w:tc>
      </w:tr>
    </w:tbl>
    <w:p w:rsidR="00F22B1E" w:rsidRPr="00A45DCD" w:rsidRDefault="00F22B1E" w:rsidP="00F22B1E">
      <w:pPr>
        <w:pStyle w:val="Zkladntext"/>
      </w:pPr>
    </w:p>
    <w:p w:rsidR="00F22B1E" w:rsidRPr="00A45DCD" w:rsidRDefault="00F22B1E">
      <w:pPr>
        <w:rPr>
          <w:b/>
          <w:u w:val="single"/>
        </w:rPr>
      </w:pPr>
    </w:p>
    <w:p w:rsidR="00A62043" w:rsidRPr="00A45DCD" w:rsidRDefault="005B511A">
      <w:r w:rsidRPr="00A45DCD">
        <w:rPr>
          <w:b/>
          <w:u w:val="single"/>
        </w:rPr>
        <w:t>Výsledky společné části maturitní zkoušky</w:t>
      </w:r>
    </w:p>
    <w:p w:rsidR="00A62043" w:rsidRPr="00A45DCD" w:rsidRDefault="00A62043">
      <w:pPr>
        <w:pStyle w:val="Zkladntext"/>
      </w:pPr>
    </w:p>
    <w:p w:rsidR="00DB229A" w:rsidRPr="00A45DCD" w:rsidRDefault="000432F8" w:rsidP="00DB229A">
      <w:pPr>
        <w:pStyle w:val="Zkladntext"/>
      </w:pPr>
      <w:r w:rsidRPr="009D56EE">
        <w:rPr>
          <w:sz w:val="24"/>
        </w:rPr>
        <w:t>U společné</w:t>
      </w:r>
      <w:r w:rsidR="009A1565" w:rsidRPr="009D56EE">
        <w:rPr>
          <w:sz w:val="24"/>
        </w:rPr>
        <w:t xml:space="preserve"> část</w:t>
      </w:r>
      <w:r w:rsidRPr="009D56EE">
        <w:rPr>
          <w:sz w:val="24"/>
        </w:rPr>
        <w:t>i</w:t>
      </w:r>
      <w:r w:rsidR="009A1565" w:rsidRPr="009D56EE">
        <w:rPr>
          <w:sz w:val="24"/>
        </w:rPr>
        <w:t xml:space="preserve"> maturitní zkou</w:t>
      </w:r>
      <w:r w:rsidR="00706AEB" w:rsidRPr="009D56EE">
        <w:rPr>
          <w:sz w:val="24"/>
        </w:rPr>
        <w:t>šky ve školním roce 201</w:t>
      </w:r>
      <w:r w:rsidR="009D56EE">
        <w:rPr>
          <w:sz w:val="24"/>
        </w:rPr>
        <w:t>6</w:t>
      </w:r>
      <w:r w:rsidR="00706AEB" w:rsidRPr="009D56EE">
        <w:rPr>
          <w:sz w:val="24"/>
        </w:rPr>
        <w:t>/201</w:t>
      </w:r>
      <w:r w:rsidR="009D56EE">
        <w:rPr>
          <w:sz w:val="24"/>
        </w:rPr>
        <w:t>7</w:t>
      </w:r>
      <w:r w:rsidRPr="009D56EE">
        <w:rPr>
          <w:sz w:val="24"/>
        </w:rPr>
        <w:t xml:space="preserve"> neuspěli</w:t>
      </w:r>
      <w:r w:rsidR="009A1565" w:rsidRPr="009D56EE">
        <w:rPr>
          <w:sz w:val="24"/>
        </w:rPr>
        <w:t xml:space="preserve"> </w:t>
      </w:r>
      <w:r w:rsidRPr="009D56EE">
        <w:rPr>
          <w:sz w:val="24"/>
        </w:rPr>
        <w:t xml:space="preserve">4 </w:t>
      </w:r>
      <w:r w:rsidR="00221FB2" w:rsidRPr="009D56EE">
        <w:rPr>
          <w:sz w:val="24"/>
        </w:rPr>
        <w:t>žáci</w:t>
      </w:r>
      <w:r w:rsidR="003F1613" w:rsidRPr="009D56EE">
        <w:rPr>
          <w:sz w:val="24"/>
        </w:rPr>
        <w:t xml:space="preserve"> v jarním termínu, 3 </w:t>
      </w:r>
      <w:r w:rsidR="00221FB2" w:rsidRPr="009D56EE">
        <w:rPr>
          <w:sz w:val="24"/>
        </w:rPr>
        <w:t>žáci</w:t>
      </w:r>
      <w:r w:rsidR="003F1613" w:rsidRPr="009D56EE">
        <w:rPr>
          <w:sz w:val="24"/>
        </w:rPr>
        <w:t xml:space="preserve"> zkoušku úspěšně zvládli v podzimním termínu.</w:t>
      </w:r>
      <w:r w:rsidR="00221FB2" w:rsidRPr="009D56EE">
        <w:rPr>
          <w:sz w:val="24"/>
        </w:rPr>
        <w:t xml:space="preserve"> Ze žáků, kteří byli přihlášeni ke zkoušce v podzimním termínu u společné části maturitní zkoušky, ne</w:t>
      </w:r>
      <w:r w:rsidR="00AC0174" w:rsidRPr="009D56EE">
        <w:rPr>
          <w:sz w:val="24"/>
        </w:rPr>
        <w:t>u</w:t>
      </w:r>
      <w:r w:rsidR="00221FB2" w:rsidRPr="009D56EE">
        <w:rPr>
          <w:sz w:val="24"/>
        </w:rPr>
        <w:t>spěli čtyři.</w:t>
      </w:r>
      <w:r w:rsidR="009A1565" w:rsidRPr="009D56EE">
        <w:rPr>
          <w:sz w:val="24"/>
        </w:rPr>
        <w:t xml:space="preserve"> Výsledné přehledy jsou v</w:t>
      </w:r>
      <w:r w:rsidR="00AB0788" w:rsidRPr="009D56EE">
        <w:rPr>
          <w:sz w:val="24"/>
        </w:rPr>
        <w:t> </w:t>
      </w:r>
      <w:r w:rsidR="009A1565" w:rsidRPr="009D56EE">
        <w:rPr>
          <w:sz w:val="24"/>
        </w:rPr>
        <w:t>přílo</w:t>
      </w:r>
      <w:r w:rsidR="00E20D5F" w:rsidRPr="009D56EE">
        <w:rPr>
          <w:sz w:val="24"/>
        </w:rPr>
        <w:t>hách</w:t>
      </w:r>
      <w:r w:rsidR="00AB0788" w:rsidRPr="009D56EE">
        <w:rPr>
          <w:sz w:val="24"/>
        </w:rPr>
        <w:t xml:space="preserve"> č 3</w:t>
      </w:r>
      <w:r w:rsidR="00E20D5F" w:rsidRPr="009D56EE">
        <w:rPr>
          <w:sz w:val="24"/>
        </w:rPr>
        <w:t>, 3a až 3g</w:t>
      </w:r>
      <w:r w:rsidR="009A1565" w:rsidRPr="009D56EE">
        <w:rPr>
          <w:sz w:val="24"/>
        </w:rPr>
        <w:t>.</w:t>
      </w:r>
    </w:p>
    <w:p w:rsidR="00C862C6" w:rsidRPr="00A45DCD" w:rsidRDefault="00C862C6" w:rsidP="00124E02">
      <w:pPr>
        <w:pStyle w:val="Zkladntext2"/>
      </w:pPr>
    </w:p>
    <w:p w:rsidR="00C862C6" w:rsidRPr="00BF3CF4" w:rsidRDefault="00C862C6" w:rsidP="00124E02">
      <w:pPr>
        <w:pStyle w:val="Zkladntext2"/>
        <w:rPr>
          <w:b/>
          <w:u w:val="single"/>
        </w:rPr>
      </w:pPr>
      <w:r w:rsidRPr="00BF3CF4">
        <w:rPr>
          <w:b/>
          <w:u w:val="single"/>
        </w:rPr>
        <w:t>Výsledky vzdělávání na VOŠ</w:t>
      </w:r>
    </w:p>
    <w:p w:rsidR="00C862C6" w:rsidRPr="00BF3CF4" w:rsidRDefault="00C862C6" w:rsidP="00124E02">
      <w:pPr>
        <w:pStyle w:val="Zkladntext2"/>
        <w:rPr>
          <w:b/>
          <w:u w:val="single"/>
        </w:rPr>
      </w:pPr>
    </w:p>
    <w:p w:rsidR="00C862C6" w:rsidRPr="00756693" w:rsidRDefault="00BF3CF4" w:rsidP="00124E02">
      <w:pPr>
        <w:pStyle w:val="Zkladntext2"/>
      </w:pPr>
      <w:r w:rsidRPr="00756693">
        <w:t xml:space="preserve">Vzdělávání probíhalo ve </w:t>
      </w:r>
      <w:r w:rsidR="003869DB" w:rsidRPr="00756693">
        <w:t>třech</w:t>
      </w:r>
      <w:r w:rsidR="00C862C6" w:rsidRPr="00756693">
        <w:t xml:space="preserve"> třídách studia vyšší odborné školy</w:t>
      </w:r>
      <w:r w:rsidR="00201144" w:rsidRPr="00756693">
        <w:t>.</w:t>
      </w:r>
    </w:p>
    <w:p w:rsidR="00C862C6" w:rsidRPr="00756693" w:rsidRDefault="00B358A6" w:rsidP="00124E02">
      <w:pPr>
        <w:pStyle w:val="Zkladntext2"/>
      </w:pPr>
      <w:r w:rsidRPr="00756693">
        <w:t xml:space="preserve">Ve třídě X1 studovalo na začátku sledovaného období </w:t>
      </w:r>
      <w:r w:rsidR="00756693">
        <w:t>7</w:t>
      </w:r>
      <w:r w:rsidRPr="00756693">
        <w:t xml:space="preserve"> studentů, na konci </w:t>
      </w:r>
      <w:r w:rsidR="00756693">
        <w:t>6</w:t>
      </w:r>
      <w:r w:rsidRPr="00756693">
        <w:t xml:space="preserve"> studentů</w:t>
      </w:r>
      <w:r w:rsidR="00602ED7">
        <w:t>.</w:t>
      </w:r>
    </w:p>
    <w:p w:rsidR="00B358A6" w:rsidRPr="00756693" w:rsidRDefault="00201144" w:rsidP="00B358A6">
      <w:pPr>
        <w:pStyle w:val="Zkladntext2"/>
      </w:pPr>
      <w:r w:rsidRPr="00756693">
        <w:t>Ve třídě X2 studovalo</w:t>
      </w:r>
      <w:r w:rsidR="00B358A6" w:rsidRPr="00756693">
        <w:t xml:space="preserve"> na začátku sledovaného období </w:t>
      </w:r>
      <w:r w:rsidR="00883CA3" w:rsidRPr="00756693">
        <w:t>7</w:t>
      </w:r>
      <w:r w:rsidR="00B358A6" w:rsidRPr="00756693">
        <w:t xml:space="preserve"> student</w:t>
      </w:r>
      <w:r w:rsidR="00883CA3" w:rsidRPr="00756693">
        <w:t>ů</w:t>
      </w:r>
      <w:r w:rsidR="00B358A6" w:rsidRPr="00756693">
        <w:t xml:space="preserve">, na konci </w:t>
      </w:r>
      <w:r w:rsidR="00756693">
        <w:t>6</w:t>
      </w:r>
      <w:r w:rsidR="00B358A6" w:rsidRPr="00756693">
        <w:t xml:space="preserve"> student</w:t>
      </w:r>
      <w:r w:rsidR="00883CA3" w:rsidRPr="00756693">
        <w:t>ů</w:t>
      </w:r>
      <w:r w:rsidR="00B358A6" w:rsidRPr="00756693">
        <w:t>.</w:t>
      </w:r>
      <w:r w:rsidR="000A76D6" w:rsidRPr="00756693">
        <w:t xml:space="preserve"> </w:t>
      </w:r>
    </w:p>
    <w:p w:rsidR="000A76D6" w:rsidRDefault="00B358A6" w:rsidP="000A76D6">
      <w:pPr>
        <w:pStyle w:val="Zkladntext2"/>
      </w:pPr>
      <w:r w:rsidRPr="00756693">
        <w:t xml:space="preserve">Ve třídě X3 studovalo na začátku sledovaného období </w:t>
      </w:r>
      <w:r w:rsidR="00883CA3" w:rsidRPr="00756693">
        <w:t xml:space="preserve">6 studentů, na konci </w:t>
      </w:r>
      <w:r w:rsidR="00756693">
        <w:t>7</w:t>
      </w:r>
      <w:r w:rsidRPr="00756693">
        <w:t xml:space="preserve"> studentů.</w:t>
      </w:r>
      <w:r w:rsidR="000A76D6">
        <w:t xml:space="preserve"> </w:t>
      </w:r>
    </w:p>
    <w:p w:rsidR="00602ED7" w:rsidRDefault="00602ED7" w:rsidP="000A76D6">
      <w:pPr>
        <w:pStyle w:val="Zkladntext2"/>
      </w:pPr>
      <w:r>
        <w:t>Studenti ve sledovaném období splnili předepsaný počet kreditů.</w:t>
      </w:r>
    </w:p>
    <w:p w:rsidR="00B358A6" w:rsidRPr="00B358A6" w:rsidRDefault="00B358A6" w:rsidP="00124E02">
      <w:pPr>
        <w:pStyle w:val="Zkladntext2"/>
      </w:pPr>
    </w:p>
    <w:p w:rsidR="00124E02" w:rsidRPr="00A45DCD" w:rsidRDefault="005B511A" w:rsidP="00124E02">
      <w:pPr>
        <w:pStyle w:val="Zkladntext2"/>
      </w:pPr>
      <w:r w:rsidRPr="00A45DCD">
        <w:br w:type="page"/>
      </w:r>
    </w:p>
    <w:p w:rsidR="003A47F2" w:rsidRDefault="003A47F2">
      <w:pPr>
        <w:rPr>
          <w:rFonts w:ascii="Calibri" w:hAnsi="Calibri"/>
          <w:color w:val="000000"/>
          <w:sz w:val="22"/>
          <w:szCs w:val="22"/>
        </w:rPr>
        <w:sectPr w:rsidR="003A47F2" w:rsidSect="003A47F2"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p w:rsidR="00412BB4" w:rsidRDefault="00E37F9B">
      <w:pPr>
        <w:rPr>
          <w:b/>
          <w:u w:val="single"/>
        </w:rPr>
      </w:pPr>
      <w:r w:rsidRPr="00E37F9B">
        <w:rPr>
          <w:b/>
          <w:u w:val="single"/>
        </w:rPr>
        <w:lastRenderedPageBreak/>
        <w:t>Přehled výsledků soutěž</w:t>
      </w:r>
      <w:r>
        <w:rPr>
          <w:b/>
          <w:u w:val="single"/>
        </w:rPr>
        <w:t xml:space="preserve">í ve školním roce 2016/2017 </w:t>
      </w:r>
      <w:r w:rsidRPr="00E37F9B">
        <w:rPr>
          <w:b/>
          <w:u w:val="single"/>
        </w:rPr>
        <w:t xml:space="preserve"> SOČ</w:t>
      </w:r>
    </w:p>
    <w:p w:rsidR="00E37F9B" w:rsidRDefault="00E37F9B">
      <w:pPr>
        <w:rPr>
          <w:b/>
          <w:u w:val="single"/>
        </w:rPr>
      </w:pPr>
    </w:p>
    <w:p w:rsidR="00E37F9B" w:rsidRDefault="00E37F9B">
      <w:r w:rsidRPr="00E37F9B">
        <w:t>Na rozdíl od předchozího roku se naši žáci opět probojovali do celostátního kola SOČ</w:t>
      </w:r>
      <w:r w:rsidR="006D72FF">
        <w:t>.</w:t>
      </w:r>
    </w:p>
    <w:p w:rsidR="006D72FF" w:rsidRPr="00E37F9B" w:rsidRDefault="006D72FF"/>
    <w:p w:rsidR="00412BB4" w:rsidRDefault="00412BB4">
      <w:pPr>
        <w:rPr>
          <w:b/>
          <w:u w:val="single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173"/>
        <w:gridCol w:w="635"/>
        <w:gridCol w:w="2566"/>
        <w:gridCol w:w="2461"/>
        <w:gridCol w:w="1088"/>
      </w:tblGrid>
      <w:tr w:rsidR="00E37F9B" w:rsidTr="00E37F9B">
        <w:trPr>
          <w:trHeight w:val="435"/>
        </w:trPr>
        <w:tc>
          <w:tcPr>
            <w:tcW w:w="88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Okresní kolo SOČ 2016/2017</w:t>
            </w:r>
          </w:p>
        </w:tc>
      </w:tr>
      <w:tr w:rsidR="00E37F9B" w:rsidTr="00E37F9B">
        <w:trPr>
          <w:trHeight w:val="315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Umístění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Marek 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Haken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Monitorování budovy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10 - elektrotechnika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Vojtěch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Veber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Štěpán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Víteček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Lhotský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Easy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12 - učební pomůcky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Damián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Hajduk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Baničevič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NetKeeper</w:t>
            </w:r>
            <w:proofErr w:type="spellEnd"/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18 - informatika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</w:tr>
      <w:tr w:rsidR="00E37F9B" w:rsidTr="00E37F9B">
        <w:trPr>
          <w:trHeight w:val="315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7F9B" w:rsidRDefault="00E37F9B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173"/>
        <w:gridCol w:w="635"/>
        <w:gridCol w:w="2566"/>
        <w:gridCol w:w="2461"/>
        <w:gridCol w:w="1088"/>
      </w:tblGrid>
      <w:tr w:rsidR="00E37F9B" w:rsidTr="00E37F9B">
        <w:trPr>
          <w:trHeight w:val="570"/>
        </w:trPr>
        <w:tc>
          <w:tcPr>
            <w:tcW w:w="88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Krajské kolo SOČ 2016/2017</w:t>
            </w:r>
          </w:p>
        </w:tc>
      </w:tr>
      <w:tr w:rsidR="00E37F9B" w:rsidTr="00E37F9B">
        <w:trPr>
          <w:trHeight w:val="345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Umístění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Marek 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Haken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Monitorování budovy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10 - elektrotechnika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Vojtěch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Veber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Štěpán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Víteček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Lhotský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Easy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12 - učební pomůcky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Damián 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Hajduk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Baničevič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NetKeeper</w:t>
            </w:r>
            <w:proofErr w:type="spellEnd"/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18 - informatika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</w:tr>
      <w:tr w:rsidR="00E37F9B" w:rsidTr="00E37F9B">
        <w:trPr>
          <w:trHeight w:val="315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7F9B" w:rsidRDefault="00E37F9B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137"/>
        <w:gridCol w:w="638"/>
        <w:gridCol w:w="2578"/>
        <w:gridCol w:w="2473"/>
        <w:gridCol w:w="1093"/>
      </w:tblGrid>
      <w:tr w:rsidR="00E37F9B" w:rsidTr="00E37F9B">
        <w:trPr>
          <w:trHeight w:val="480"/>
        </w:trPr>
        <w:tc>
          <w:tcPr>
            <w:tcW w:w="88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Celostátní kolo SOČ 2016/2017</w:t>
            </w:r>
          </w:p>
        </w:tc>
      </w:tr>
      <w:tr w:rsidR="00E37F9B" w:rsidTr="00E37F9B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Umístění</w:t>
            </w:r>
          </w:p>
        </w:tc>
      </w:tr>
      <w:tr w:rsidR="00E37F9B" w:rsidTr="00E37F9B">
        <w:trPr>
          <w:trHeight w:val="300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Marek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Haken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Monitorování budovy</w:t>
            </w:r>
          </w:p>
        </w:tc>
        <w:tc>
          <w:tcPr>
            <w:tcW w:w="247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10 - elektrotechnika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</w:tr>
      <w:tr w:rsidR="00E37F9B" w:rsidTr="00E37F9B">
        <w:trPr>
          <w:trHeight w:val="300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Vojtěch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Veber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Štěpán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Víteček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T4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00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Lhotský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T3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Easy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12 - učební pomůcky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</w:tr>
      <w:tr w:rsidR="00E37F9B" w:rsidTr="00E37F9B">
        <w:trPr>
          <w:trHeight w:val="300"/>
        </w:trPr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Damián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Hajduk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37F9B" w:rsidTr="00E37F9B">
        <w:trPr>
          <w:trHeight w:val="31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Baničevič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7F9B" w:rsidRDefault="00E37F9B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p w:rsidR="001F391E" w:rsidRDefault="001F391E">
      <w:pPr>
        <w:rPr>
          <w:b/>
          <w:u w:val="single"/>
        </w:rPr>
      </w:pPr>
    </w:p>
    <w:p w:rsidR="001F391E" w:rsidRDefault="001F391E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p w:rsidR="00E37F9B" w:rsidRDefault="00E37F9B">
      <w:pPr>
        <w:rPr>
          <w:b/>
          <w:u w:val="single"/>
        </w:rPr>
      </w:pPr>
    </w:p>
    <w:p w:rsidR="00E37F9B" w:rsidRDefault="00E37F9B" w:rsidP="00E37F9B">
      <w:pPr>
        <w:jc w:val="center"/>
        <w:rPr>
          <w:b/>
          <w:u w:val="single"/>
        </w:rPr>
      </w:pPr>
      <w:r w:rsidRPr="00E37F9B">
        <w:rPr>
          <w:b/>
          <w:u w:val="single"/>
        </w:rPr>
        <w:t>Přehled výsledků soutěží ve školním roce 2016/2017 bez SOČ</w:t>
      </w:r>
    </w:p>
    <w:p w:rsidR="00E37F9B" w:rsidRDefault="00E37F9B">
      <w:pPr>
        <w:rPr>
          <w:b/>
          <w:u w:val="single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680"/>
        <w:gridCol w:w="3740"/>
        <w:gridCol w:w="1320"/>
        <w:gridCol w:w="1220"/>
        <w:gridCol w:w="800"/>
      </w:tblGrid>
      <w:tr w:rsidR="00E37F9B" w:rsidTr="006C3171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6C3171" w:rsidP="006C3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s</w:t>
            </w:r>
            <w:r w:rsidR="00E37F9B">
              <w:rPr>
                <w:color w:val="000000"/>
                <w:sz w:val="22"/>
                <w:szCs w:val="22"/>
              </w:rPr>
              <w:t>outěž</w:t>
            </w: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6C3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kolo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Umístění</w:t>
            </w:r>
          </w:p>
        </w:tc>
      </w:tr>
      <w:tr w:rsidR="00E37F9B" w:rsidTr="006C317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 Národní soutěž a výstava amatérské fotografie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národní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Jonáš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Jagerčík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Prezentiáda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národní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Barbora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Horáčková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Denisa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Půbalová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Jonáš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Jagerčík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Prezentiáda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regionální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Barbora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Horáčková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Denisa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Půbalová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národní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Krámský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Networking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Games</w:t>
            </w:r>
            <w:proofErr w:type="spellEnd"/>
            <w:r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HS3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Štěpán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Šimek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Štěpán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Šimek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Cisco </w:t>
            </w:r>
            <w:proofErr w:type="spellStart"/>
            <w:r>
              <w:rPr>
                <w:sz w:val="22"/>
                <w:szCs w:val="22"/>
              </w:rPr>
              <w:t>Networking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NetRiders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mezinárodní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Krámský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Cisco </w:t>
            </w:r>
            <w:proofErr w:type="spellStart"/>
            <w:r>
              <w:rPr>
                <w:sz w:val="22"/>
                <w:szCs w:val="22"/>
              </w:rPr>
              <w:t>Networking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NetRiders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mezinárodní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Plný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Cisco </w:t>
            </w:r>
            <w:proofErr w:type="spellStart"/>
            <w:r>
              <w:rPr>
                <w:sz w:val="22"/>
                <w:szCs w:val="22"/>
              </w:rPr>
              <w:t>Networking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NetRiders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mezinárodní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Cisco </w:t>
            </w:r>
            <w:proofErr w:type="spellStart"/>
            <w:r>
              <w:rPr>
                <w:sz w:val="22"/>
                <w:szCs w:val="22"/>
              </w:rPr>
              <w:t>Networking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NetRiders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mezinárodní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CCNA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Podzimek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Lhotský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Damián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Hajduk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Baničevič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Kryštof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Šuk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Amavet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Erben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Jaroslav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Kopřiva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Olympiáda lidských práv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národní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Plodek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Matematická soutěž SŠ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republika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Erben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Hlavatý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Torhan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Plodek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Baničevič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Kryštof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Šuk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Langmajer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Haken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</w:tr>
      <w:tr w:rsidR="006C3171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171" w:rsidRDefault="006C3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Jméno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171" w:rsidRDefault="006C317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Přjmení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171" w:rsidRDefault="006C31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171" w:rsidRDefault="006C3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soutěže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171" w:rsidRDefault="006C3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kolo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171" w:rsidRDefault="006C3171" w:rsidP="006C3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C3171" w:rsidRPr="006C3171" w:rsidRDefault="006C3171">
            <w:pPr>
              <w:jc w:val="center"/>
              <w:rPr>
                <w:color w:val="000000"/>
                <w:sz w:val="18"/>
                <w:szCs w:val="18"/>
              </w:rPr>
            </w:pPr>
            <w:r w:rsidRPr="006C3171">
              <w:rPr>
                <w:color w:val="000000"/>
                <w:sz w:val="18"/>
                <w:szCs w:val="18"/>
              </w:rPr>
              <w:t>Umístění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Hlavatý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Erben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Plodek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Torhan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Kryštof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Šuk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Baničevič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Langmajer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Haken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Hlavatý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republika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</w:tr>
      <w:tr w:rsidR="00E37F9B" w:rsidTr="006C317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Erben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republika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color w:val="000000"/>
                <w:sz w:val="22"/>
                <w:szCs w:val="22"/>
              </w:rPr>
              <w:t>. jazyky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</w:tr>
      <w:tr w:rsidR="00E37F9B" w:rsidTr="006C317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Kryštof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Šuk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republika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tvorba webu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7F9B" w:rsidRDefault="00E37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</w:tr>
    </w:tbl>
    <w:p w:rsidR="00E37F9B" w:rsidRDefault="00E37F9B">
      <w:pPr>
        <w:rPr>
          <w:b/>
          <w:u w:val="single"/>
        </w:rPr>
      </w:pPr>
    </w:p>
    <w:p w:rsidR="00412BB4" w:rsidRDefault="00412BB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12BB4" w:rsidRDefault="00412BB4" w:rsidP="003A47F2">
      <w:pPr>
        <w:rPr>
          <w:b/>
          <w:u w:val="single"/>
        </w:rPr>
      </w:pPr>
    </w:p>
    <w:p w:rsidR="00412BB4" w:rsidRDefault="00412BB4" w:rsidP="003A47F2">
      <w:pPr>
        <w:rPr>
          <w:b/>
          <w:u w:val="single"/>
        </w:rPr>
      </w:pPr>
    </w:p>
    <w:p w:rsidR="00A62043" w:rsidRPr="003A47F2" w:rsidRDefault="005B511A" w:rsidP="003A47F2">
      <w:pPr>
        <w:rPr>
          <w:b/>
          <w:u w:val="single"/>
        </w:rPr>
      </w:pPr>
      <w:r w:rsidRPr="00A45DCD">
        <w:rPr>
          <w:b/>
          <w:u w:val="single"/>
        </w:rPr>
        <w:t>Údaje o prevenci sociálně patologických jevů:</w:t>
      </w:r>
    </w:p>
    <w:p w:rsidR="00A62043" w:rsidRPr="00A45DCD" w:rsidRDefault="00A62043">
      <w:pPr>
        <w:pStyle w:val="Odstavecseseznamem1"/>
        <w:ind w:left="0"/>
        <w:rPr>
          <w:b/>
          <w:u w:val="single"/>
        </w:rPr>
      </w:pPr>
    </w:p>
    <w:p w:rsidR="00A62043" w:rsidRDefault="005B511A">
      <w:pPr>
        <w:pStyle w:val="Zkladntext"/>
        <w:ind w:firstLine="708"/>
        <w:rPr>
          <w:sz w:val="22"/>
          <w:szCs w:val="22"/>
        </w:rPr>
      </w:pPr>
      <w:r w:rsidRPr="00A45DCD">
        <w:rPr>
          <w:bCs/>
          <w:sz w:val="22"/>
          <w:szCs w:val="22"/>
        </w:rPr>
        <w:t>Ve školním roce 201</w:t>
      </w:r>
      <w:r w:rsidR="00DE59AA">
        <w:rPr>
          <w:bCs/>
          <w:sz w:val="22"/>
          <w:szCs w:val="22"/>
        </w:rPr>
        <w:t>6</w:t>
      </w:r>
      <w:r w:rsidRPr="00A45DCD">
        <w:rPr>
          <w:bCs/>
          <w:sz w:val="22"/>
          <w:szCs w:val="22"/>
        </w:rPr>
        <w:t>/201</w:t>
      </w:r>
      <w:r w:rsidR="00DE59AA">
        <w:rPr>
          <w:bCs/>
          <w:sz w:val="22"/>
          <w:szCs w:val="22"/>
        </w:rPr>
        <w:t>7</w:t>
      </w:r>
      <w:r w:rsidRPr="00A45DCD">
        <w:rPr>
          <w:bCs/>
          <w:sz w:val="22"/>
          <w:szCs w:val="22"/>
        </w:rPr>
        <w:t xml:space="preserve"> byl na škole vytvořen a realizován „</w:t>
      </w:r>
      <w:r w:rsidRPr="00A45DCD">
        <w:rPr>
          <w:sz w:val="22"/>
          <w:szCs w:val="22"/>
        </w:rPr>
        <w:t>Minimální program primární prevence sociálně patologických jevů pro školní rok  201</w:t>
      </w:r>
      <w:r w:rsidR="00DE59AA">
        <w:rPr>
          <w:sz w:val="22"/>
          <w:szCs w:val="22"/>
        </w:rPr>
        <w:t>6</w:t>
      </w:r>
      <w:r w:rsidRPr="00A45DCD">
        <w:rPr>
          <w:sz w:val="22"/>
          <w:szCs w:val="22"/>
        </w:rPr>
        <w:t>/201</w:t>
      </w:r>
      <w:r w:rsidR="00DE59AA">
        <w:rPr>
          <w:sz w:val="22"/>
          <w:szCs w:val="22"/>
        </w:rPr>
        <w:t>7</w:t>
      </w:r>
      <w:r w:rsidRPr="00A45DCD">
        <w:rPr>
          <w:sz w:val="22"/>
          <w:szCs w:val="22"/>
        </w:rPr>
        <w:t>“.</w:t>
      </w:r>
    </w:p>
    <w:p w:rsidR="00DE59AA" w:rsidRPr="00A45DCD" w:rsidRDefault="00DE59AA">
      <w:pPr>
        <w:pStyle w:val="Zkladntext"/>
        <w:ind w:firstLine="708"/>
        <w:rPr>
          <w:sz w:val="22"/>
          <w:szCs w:val="22"/>
        </w:rPr>
      </w:pPr>
      <w:r>
        <w:rPr>
          <w:sz w:val="22"/>
          <w:szCs w:val="22"/>
        </w:rPr>
        <w:t>Škola implementovala dvě varianty krizového plánu. Jedna varianta je v souladu s příslušnou vyhláškou MŠMT. Druhá varianta se opírá o vlastní hodnocení rizik, které s největší pravděpodobností přichází do úvahy vzhledem k</w:t>
      </w:r>
      <w:r w:rsidR="000A0725">
        <w:rPr>
          <w:sz w:val="22"/>
          <w:szCs w:val="22"/>
        </w:rPr>
        <w:t>e</w:t>
      </w:r>
      <w:r>
        <w:rPr>
          <w:sz w:val="22"/>
          <w:szCs w:val="22"/>
        </w:rPr>
        <w:t> geografickému a urbanistickému umístění budovy školy a vzhledem k velikosti sídla školy. Bylo identifikováno několik rizikových oblastí, které se průběžně řeší s příslušnými odpovědnými orgány. Zveřejnění bližších informací není žádoucí a je k dispozici pouze příslušným kontrolním orgánům.</w:t>
      </w:r>
    </w:p>
    <w:p w:rsidR="00A62043" w:rsidRPr="00A45DCD" w:rsidRDefault="005B511A">
      <w:pPr>
        <w:pStyle w:val="Zkladntext"/>
        <w:rPr>
          <w:sz w:val="22"/>
          <w:szCs w:val="22"/>
        </w:rPr>
      </w:pPr>
      <w:r w:rsidRPr="00A45DCD">
        <w:rPr>
          <w:sz w:val="22"/>
          <w:szCs w:val="22"/>
        </w:rPr>
        <w:tab/>
        <w:t xml:space="preserve">Ve škole byla </w:t>
      </w:r>
      <w:r w:rsidR="00563BCA" w:rsidRPr="00A45DCD">
        <w:rPr>
          <w:sz w:val="22"/>
          <w:szCs w:val="22"/>
        </w:rPr>
        <w:t>provozo</w:t>
      </w:r>
      <w:r w:rsidRPr="00A45DCD">
        <w:rPr>
          <w:sz w:val="22"/>
          <w:szCs w:val="22"/>
        </w:rPr>
        <w:t>vána informační tabule ŠIK, která má za jeden z cílů informovat a pomáhat v prevenci sociálně patologických jevů.</w:t>
      </w:r>
    </w:p>
    <w:p w:rsidR="00A62043" w:rsidRPr="00A45DCD" w:rsidRDefault="005B511A">
      <w:pPr>
        <w:pStyle w:val="Zkladntext2"/>
      </w:pPr>
      <w:r w:rsidRPr="00A45DCD">
        <w:t xml:space="preserve">      </w:t>
      </w:r>
      <w:r w:rsidR="00E422C4">
        <w:tab/>
      </w:r>
      <w:r w:rsidRPr="00A45DCD">
        <w:t xml:space="preserve"> Zaměstnanec konající ve škole poradenskou činnost je absolventem pětiletého výcviku v psychodynamicky a hlubinně orientované psychoterapii s arteterapeutickým zaměřením a dále se vzdělává také v oblasti artefiletiky.</w:t>
      </w:r>
      <w:r w:rsidR="003A47F2">
        <w:t xml:space="preserve"> </w:t>
      </w:r>
      <w:r w:rsidRPr="00A45DCD">
        <w:t>Zajišťoval</w:t>
      </w:r>
      <w:r w:rsidR="003A47F2">
        <w:t xml:space="preserve"> také </w:t>
      </w:r>
      <w:r w:rsidRPr="00A45DCD">
        <w:t xml:space="preserve">krizovou intervenci, </w:t>
      </w:r>
      <w:r w:rsidR="003A47F2">
        <w:t xml:space="preserve">zaměřoval se </w:t>
      </w:r>
      <w:r w:rsidRPr="00A45DCD">
        <w:t xml:space="preserve">na poruchy chování a učení, výukové obtíže, na školní selhávání a přispíval významnou měrou k prevenci sociopatologických jevů. </w:t>
      </w:r>
    </w:p>
    <w:p w:rsidR="00A62043" w:rsidRDefault="005B511A" w:rsidP="00E422C4">
      <w:pPr>
        <w:spacing w:line="360" w:lineRule="auto"/>
        <w:ind w:firstLine="708"/>
      </w:pPr>
      <w:r w:rsidRPr="00BB579E">
        <w:t>V souladu s metodickým pokynem Ministerstva školství, mládeže a tělovýchovy ČR, zahrnuje prevence sociálně patologických jevů u dětí a mládeže v naší škole tyto oblasti:</w:t>
      </w:r>
    </w:p>
    <w:p w:rsidR="00BB579E" w:rsidRPr="00BB579E" w:rsidRDefault="00BB579E" w:rsidP="00BB579E">
      <w:pPr>
        <w:spacing w:line="360" w:lineRule="auto"/>
        <w:ind w:firstLine="360"/>
      </w:pP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Návykové látky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Rizikové chování v dopravě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Poruchy přijmu potravy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Alkohol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Syndrom CAN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Školní šikanování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proofErr w:type="spellStart"/>
      <w:r w:rsidRPr="00BB579E">
        <w:rPr>
          <w:rFonts w:ascii="Times New Roman" w:hAnsi="Times New Roman"/>
          <w:color w:val="222222"/>
          <w:sz w:val="24"/>
          <w:szCs w:val="19"/>
        </w:rPr>
        <w:t>Kyberšikana</w:t>
      </w:r>
      <w:proofErr w:type="spellEnd"/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Homofobie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Extremismus, rasismus, xenofobie, antisemitismus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Vandalismus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Záškoláctví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Krádeže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lastRenderedPageBreak/>
        <w:t>Tabák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Krizové situace spojené s násilím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proofErr w:type="spellStart"/>
      <w:r w:rsidRPr="00BB579E">
        <w:rPr>
          <w:rFonts w:ascii="Times New Roman" w:hAnsi="Times New Roman"/>
          <w:color w:val="222222"/>
          <w:sz w:val="24"/>
          <w:szCs w:val="19"/>
        </w:rPr>
        <w:t>Netolismus</w:t>
      </w:r>
      <w:proofErr w:type="spellEnd"/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Sebepoškozování</w:t>
      </w:r>
    </w:p>
    <w:p w:rsid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Hazardní hry</w:t>
      </w:r>
    </w:p>
    <w:p w:rsidR="00E422C4" w:rsidRDefault="00E422C4" w:rsidP="00E422C4">
      <w:pPr>
        <w:shd w:val="clear" w:color="auto" w:fill="FFFFFF"/>
        <w:rPr>
          <w:color w:val="222222"/>
          <w:szCs w:val="19"/>
        </w:rPr>
      </w:pPr>
    </w:p>
    <w:p w:rsidR="00461183" w:rsidRPr="006C3171" w:rsidRDefault="00E422C4" w:rsidP="006C3171">
      <w:pPr>
        <w:shd w:val="clear" w:color="auto" w:fill="FFFFFF"/>
        <w:rPr>
          <w:color w:val="222222"/>
          <w:szCs w:val="19"/>
        </w:rPr>
      </w:pPr>
      <w:r w:rsidRPr="006C3171">
        <w:rPr>
          <w:color w:val="222222"/>
          <w:szCs w:val="19"/>
        </w:rPr>
        <w:t xml:space="preserve">V souladu se zaváděním metodického pokynu MŠMT, proběhla na Střední škole a vyšší odborné škole konference pedagogů, kde bylo vytipováno </w:t>
      </w:r>
      <w:r w:rsidR="00461183" w:rsidRPr="006C3171">
        <w:rPr>
          <w:color w:val="222222"/>
          <w:szCs w:val="19"/>
        </w:rPr>
        <w:t>několik oblastí, ve kterých spatřují pedagogové školy největší rizika:</w:t>
      </w:r>
      <w:r w:rsidR="006C3171">
        <w:rPr>
          <w:color w:val="222222"/>
          <w:szCs w:val="19"/>
        </w:rPr>
        <w:t xml:space="preserve"> </w:t>
      </w:r>
      <w:r w:rsidR="00461183" w:rsidRPr="006C3171">
        <w:rPr>
          <w:color w:val="222222"/>
          <w:szCs w:val="19"/>
        </w:rPr>
        <w:t>Návykové látky, alkohol, tabák</w:t>
      </w:r>
      <w:r w:rsidR="006C3171">
        <w:rPr>
          <w:color w:val="222222"/>
          <w:szCs w:val="19"/>
        </w:rPr>
        <w:t xml:space="preserve">, </w:t>
      </w:r>
      <w:proofErr w:type="spellStart"/>
      <w:r w:rsidR="006C3171">
        <w:rPr>
          <w:color w:val="222222"/>
          <w:szCs w:val="19"/>
        </w:rPr>
        <w:t>k</w:t>
      </w:r>
      <w:r w:rsidR="00461183" w:rsidRPr="006C3171">
        <w:rPr>
          <w:color w:val="222222"/>
          <w:szCs w:val="19"/>
        </w:rPr>
        <w:t>yberšikana</w:t>
      </w:r>
      <w:proofErr w:type="spellEnd"/>
      <w:r w:rsidR="006C3171">
        <w:rPr>
          <w:color w:val="222222"/>
          <w:szCs w:val="19"/>
        </w:rPr>
        <w:t>, extremismus, rasismus, xe</w:t>
      </w:r>
      <w:r w:rsidR="00461183" w:rsidRPr="006C3171">
        <w:rPr>
          <w:color w:val="222222"/>
          <w:szCs w:val="19"/>
        </w:rPr>
        <w:t>nofobie, antisemitismus</w:t>
      </w:r>
      <w:r w:rsidR="006C3171">
        <w:rPr>
          <w:color w:val="222222"/>
          <w:szCs w:val="19"/>
        </w:rPr>
        <w:t>, z</w:t>
      </w:r>
      <w:r w:rsidR="00461183" w:rsidRPr="006C3171">
        <w:rPr>
          <w:color w:val="222222"/>
          <w:szCs w:val="19"/>
        </w:rPr>
        <w:t>áškoláctví</w:t>
      </w:r>
      <w:r w:rsidR="006C3171">
        <w:rPr>
          <w:color w:val="222222"/>
          <w:szCs w:val="19"/>
        </w:rPr>
        <w:t xml:space="preserve">, </w:t>
      </w:r>
      <w:proofErr w:type="spellStart"/>
      <w:r w:rsidR="006C3171">
        <w:rPr>
          <w:color w:val="222222"/>
          <w:szCs w:val="19"/>
        </w:rPr>
        <w:t>n</w:t>
      </w:r>
      <w:r w:rsidR="00461183" w:rsidRPr="006C3171">
        <w:rPr>
          <w:color w:val="222222"/>
          <w:szCs w:val="19"/>
        </w:rPr>
        <w:t>etolismus</w:t>
      </w:r>
      <w:proofErr w:type="spellEnd"/>
      <w:r w:rsidR="006C3171">
        <w:rPr>
          <w:color w:val="222222"/>
          <w:szCs w:val="19"/>
        </w:rPr>
        <w:t>.</w:t>
      </w:r>
    </w:p>
    <w:p w:rsidR="00A62043" w:rsidRPr="00A45DCD" w:rsidRDefault="00A62043">
      <w:pPr>
        <w:jc w:val="both"/>
        <w:rPr>
          <w:rFonts w:ascii="Dotum" w:eastAsia="Dotum" w:hAnsi="Dotum"/>
          <w:sz w:val="22"/>
          <w:szCs w:val="22"/>
        </w:rPr>
      </w:pPr>
    </w:p>
    <w:p w:rsidR="00A62043" w:rsidRPr="00A45DCD" w:rsidRDefault="005B511A">
      <w:pPr>
        <w:spacing w:line="360" w:lineRule="auto"/>
        <w:jc w:val="both"/>
        <w:rPr>
          <w:rFonts w:eastAsia="Dotum"/>
          <w:b/>
          <w:sz w:val="22"/>
          <w:szCs w:val="22"/>
          <w:u w:val="single"/>
        </w:rPr>
      </w:pPr>
      <w:r w:rsidRPr="00A45DCD">
        <w:rPr>
          <w:rFonts w:eastAsia="Dotum"/>
          <w:b/>
          <w:sz w:val="22"/>
          <w:szCs w:val="22"/>
          <w:u w:val="single"/>
        </w:rPr>
        <w:br w:type="page"/>
      </w:r>
      <w:r w:rsidRPr="00A45DCD">
        <w:rPr>
          <w:rFonts w:eastAsia="Dotum"/>
          <w:b/>
          <w:sz w:val="22"/>
          <w:szCs w:val="22"/>
          <w:u w:val="single"/>
        </w:rPr>
        <w:lastRenderedPageBreak/>
        <w:t>Zařazení témat prevence sociálně patologických jevů do výuky občanské nauky:</w:t>
      </w:r>
    </w:p>
    <w:p w:rsidR="00A62043" w:rsidRPr="00A45DCD" w:rsidRDefault="00A62043">
      <w:pPr>
        <w:spacing w:line="360" w:lineRule="auto"/>
        <w:jc w:val="both"/>
        <w:rPr>
          <w:rFonts w:eastAsia="Dotum"/>
          <w:b/>
          <w:sz w:val="22"/>
          <w:szCs w:val="22"/>
          <w:u w:val="single"/>
        </w:rPr>
      </w:pPr>
    </w:p>
    <w:p w:rsidR="00A62043" w:rsidRPr="00A45DCD" w:rsidRDefault="005B511A">
      <w:pPr>
        <w:spacing w:line="360" w:lineRule="auto"/>
        <w:jc w:val="both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 xml:space="preserve">            Tematické okruhy v tomto předmětu jsou příležitostí pro vyučujícího nebo lektora, aby mohl </w:t>
      </w:r>
      <w:r w:rsidR="002921F9">
        <w:rPr>
          <w:rFonts w:eastAsia="Dotum"/>
          <w:sz w:val="22"/>
          <w:szCs w:val="22"/>
        </w:rPr>
        <w:t xml:space="preserve">žáky </w:t>
      </w:r>
      <w:r w:rsidRPr="00A45DCD">
        <w:rPr>
          <w:rFonts w:eastAsia="Dotum"/>
          <w:sz w:val="22"/>
          <w:szCs w:val="22"/>
        </w:rPr>
        <w:t xml:space="preserve">studenty vést k samostatnému a zodpovědnému výběru hodnotových orientací a postojů v přípravě na soukromý a občanský život v demokratické společnosti. Jsou to například: </w:t>
      </w:r>
    </w:p>
    <w:p w:rsidR="00A62043" w:rsidRPr="00A45DCD" w:rsidRDefault="00A62043">
      <w:pPr>
        <w:jc w:val="both"/>
        <w:rPr>
          <w:rFonts w:eastAsia="Dotum"/>
          <w:sz w:val="22"/>
          <w:szCs w:val="22"/>
        </w:rPr>
      </w:pP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člověk v lidském společenství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společenského chování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estetiky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občan a demokracie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teorie státu a práva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ekologie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základy psychologie</w:t>
      </w:r>
      <w:r w:rsidR="008A4C4A" w:rsidRPr="00A45DCD">
        <w:rPr>
          <w:rFonts w:ascii="Times New Roman" w:eastAsia="Dotum" w:hAnsi="Times New Roman"/>
        </w:rPr>
        <w:t>,</w:t>
      </w:r>
    </w:p>
    <w:p w:rsidR="00A62043" w:rsidRPr="00A45DCD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</w:rPr>
      </w:pPr>
      <w:r w:rsidRPr="00A45DCD">
        <w:rPr>
          <w:rFonts w:ascii="Times New Roman" w:eastAsia="Dotum" w:hAnsi="Times New Roman"/>
        </w:rPr>
        <w:t>filozofické a etické otázky v životě člověka</w:t>
      </w:r>
      <w:r w:rsidR="008A4C4A" w:rsidRPr="00A45DCD">
        <w:rPr>
          <w:rFonts w:ascii="Times New Roman" w:eastAsia="Dotum" w:hAnsi="Times New Roman"/>
        </w:rPr>
        <w:t>.</w:t>
      </w:r>
    </w:p>
    <w:p w:rsidR="00A62043" w:rsidRPr="00A45DCD" w:rsidRDefault="00A62043">
      <w:pPr>
        <w:spacing w:line="360" w:lineRule="auto"/>
        <w:jc w:val="both"/>
        <w:rPr>
          <w:rFonts w:eastAsia="Dotum"/>
          <w:sz w:val="22"/>
          <w:szCs w:val="22"/>
        </w:rPr>
      </w:pPr>
    </w:p>
    <w:p w:rsidR="00A62043" w:rsidRPr="00A45DCD" w:rsidRDefault="005B511A">
      <w:pPr>
        <w:spacing w:line="360" w:lineRule="auto"/>
        <w:rPr>
          <w:rFonts w:eastAsia="Dotum"/>
          <w:b/>
          <w:sz w:val="22"/>
          <w:szCs w:val="22"/>
          <w:u w:val="single"/>
        </w:rPr>
      </w:pPr>
      <w:r w:rsidRPr="00A45DCD">
        <w:rPr>
          <w:rFonts w:eastAsia="Dotum"/>
          <w:b/>
          <w:sz w:val="22"/>
          <w:szCs w:val="22"/>
          <w:u w:val="single"/>
        </w:rPr>
        <w:t>Odborná literatura dostupná ve škole:</w:t>
      </w:r>
    </w:p>
    <w:p w:rsidR="00A62043" w:rsidRPr="00A45DCD" w:rsidRDefault="005B511A">
      <w:p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 xml:space="preserve">        V knihovně u psycho-sociálního a studijního poradce jsou pedagogům a studentům k dispozici tituly s tematikou sociálně patologických jevů a dalšími tématy z</w:t>
      </w:r>
      <w:r w:rsidR="002921F9">
        <w:rPr>
          <w:rFonts w:eastAsia="Dotum"/>
          <w:sz w:val="22"/>
          <w:szCs w:val="22"/>
        </w:rPr>
        <w:t xml:space="preserve"> psychologické a sociální praxe: </w:t>
      </w:r>
      <w:r w:rsidR="002921F9" w:rsidRPr="00A45DCD">
        <w:rPr>
          <w:rFonts w:eastAsia="Dotum"/>
          <w:sz w:val="22"/>
          <w:szCs w:val="22"/>
        </w:rPr>
        <w:t xml:space="preserve"> 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David Fontana:  Psychologie ve školní praxi, Praha 2003, Portál s.r.o.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D. Greenberger, Ch. A. Padesky: Na emoce s rozumem, Praha 2003, Portál s.r.o.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O. Matoušek, A. Kroftová: Mládež a delikvence, Praha 2003, Portál s.r.o.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Varena Kast: Otcové – dcery, matky – synové, Praha 2004, Portál s.r.o</w:t>
      </w:r>
    </w:p>
    <w:p w:rsidR="00A62043" w:rsidRPr="00A45DCD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Josef  Vondrka: Smrt jménem závislost, Praha 2004, Portál s.r.o.</w:t>
      </w:r>
    </w:p>
    <w:p w:rsidR="00A62043" w:rsidRPr="00A45DCD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Karel Nešpor: Návykové chování a závislost, Praha 2000, Portál s.r.o.</w:t>
      </w:r>
    </w:p>
    <w:p w:rsidR="00A62043" w:rsidRPr="00A45DCD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Tatjana Šišková: Výchova k toleranci a proti rasismu, Praha 1998, Portál s.r.o.</w:t>
      </w:r>
    </w:p>
    <w:p w:rsidR="00A62043" w:rsidRPr="00A45DCD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Michal Kolář: Bolest šikanování, Praha 2001, Portál s.r.o.</w:t>
      </w:r>
    </w:p>
    <w:p w:rsidR="00A62043" w:rsidRPr="00A45DCD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 w:val="22"/>
          <w:szCs w:val="22"/>
        </w:rPr>
      </w:pPr>
      <w:r w:rsidRPr="00A45DCD">
        <w:rPr>
          <w:rFonts w:eastAsia="Dotum"/>
          <w:sz w:val="22"/>
          <w:szCs w:val="22"/>
        </w:rPr>
        <w:t>M. T. Auger, Ch. Boucharlrt: Učitel a problémový žák, Praha 2005, Portál s.r.o</w:t>
      </w:r>
    </w:p>
    <w:p w:rsidR="00A62043" w:rsidRPr="00A45DCD" w:rsidRDefault="002921F9">
      <w:pPr>
        <w:spacing w:line="360" w:lineRule="auto"/>
        <w:rPr>
          <w:rFonts w:eastAsia="Dotum"/>
        </w:rPr>
      </w:pPr>
      <w:r>
        <w:rPr>
          <w:rFonts w:eastAsia="Dotum"/>
          <w:sz w:val="22"/>
          <w:szCs w:val="22"/>
        </w:rPr>
        <w:t xml:space="preserve">  </w:t>
      </w:r>
      <w:r w:rsidR="005B511A" w:rsidRPr="00A45DCD">
        <w:rPr>
          <w:rFonts w:eastAsia="Dotum"/>
          <w:sz w:val="22"/>
          <w:szCs w:val="22"/>
        </w:rPr>
        <w:t>a další</w:t>
      </w:r>
      <w:r>
        <w:rPr>
          <w:rFonts w:eastAsia="Dotum"/>
          <w:sz w:val="22"/>
          <w:szCs w:val="22"/>
        </w:rPr>
        <w:t>.</w:t>
      </w:r>
    </w:p>
    <w:p w:rsidR="00A62043" w:rsidRPr="00A45DCD" w:rsidRDefault="00A62043">
      <w:pPr>
        <w:spacing w:line="360" w:lineRule="auto"/>
        <w:ind w:left="360"/>
        <w:rPr>
          <w:rFonts w:eastAsia="Dotum"/>
        </w:rPr>
      </w:pPr>
    </w:p>
    <w:p w:rsidR="00A62043" w:rsidRPr="00A45DCD" w:rsidRDefault="005B511A">
      <w:pPr>
        <w:pStyle w:val="Odstavecseseznamem1"/>
        <w:ind w:left="0"/>
        <w:rPr>
          <w:bCs/>
          <w:sz w:val="28"/>
          <w:szCs w:val="28"/>
        </w:rPr>
      </w:pPr>
      <w:r w:rsidRPr="00A45DCD">
        <w:rPr>
          <w:b/>
          <w:u w:val="single"/>
        </w:rPr>
        <w:br w:type="page"/>
      </w:r>
    </w:p>
    <w:p w:rsidR="00A62043" w:rsidRPr="00A45DCD" w:rsidRDefault="005B511A">
      <w:pPr>
        <w:pStyle w:val="Nadpis5"/>
        <w:jc w:val="left"/>
        <w:rPr>
          <w:sz w:val="24"/>
        </w:rPr>
      </w:pPr>
      <w:r w:rsidRPr="00A45DCD">
        <w:rPr>
          <w:sz w:val="24"/>
        </w:rPr>
        <w:lastRenderedPageBreak/>
        <w:t>Zpráva o hospodaření 201</w:t>
      </w:r>
      <w:r w:rsidR="00DE59AA">
        <w:rPr>
          <w:sz w:val="24"/>
        </w:rPr>
        <w:t>6</w:t>
      </w:r>
      <w:r w:rsidRPr="00A45DCD">
        <w:rPr>
          <w:sz w:val="24"/>
        </w:rPr>
        <w:t>:</w:t>
      </w:r>
    </w:p>
    <w:p w:rsidR="00A62043" w:rsidRPr="00A45DCD" w:rsidRDefault="00A62043">
      <w:pPr>
        <w:spacing w:line="360" w:lineRule="auto"/>
        <w:jc w:val="center"/>
        <w:rPr>
          <w:b/>
          <w:u w:val="single"/>
        </w:rPr>
      </w:pPr>
    </w:p>
    <w:p w:rsidR="00A62043" w:rsidRPr="00A45DCD" w:rsidRDefault="005B511A">
      <w:pPr>
        <w:spacing w:line="360" w:lineRule="auto"/>
        <w:rPr>
          <w:bCs/>
        </w:rPr>
      </w:pPr>
      <w:r w:rsidRPr="00A45DCD">
        <w:rPr>
          <w:bCs/>
        </w:rPr>
        <w:t>V souladu se zák. 561/2004 Sb. je vypracována tato zpráva o h</w:t>
      </w:r>
      <w:r w:rsidR="0086793A" w:rsidRPr="00A45DCD">
        <w:rPr>
          <w:bCs/>
        </w:rPr>
        <w:t>o</w:t>
      </w:r>
      <w:r w:rsidR="002C622B">
        <w:rPr>
          <w:bCs/>
        </w:rPr>
        <w:t>spodaření za kalendářní rok </w:t>
      </w:r>
      <w:r w:rsidR="007C49EA" w:rsidRPr="00A45DCD">
        <w:rPr>
          <w:bCs/>
        </w:rPr>
        <w:t>201</w:t>
      </w:r>
      <w:r w:rsidR="00855BC6">
        <w:rPr>
          <w:bCs/>
        </w:rPr>
        <w:t>6</w:t>
      </w:r>
      <w:r w:rsidRPr="00A45DCD">
        <w:rPr>
          <w:bCs/>
        </w:rPr>
        <w:t>.</w:t>
      </w:r>
    </w:p>
    <w:p w:rsidR="00A62043" w:rsidRPr="00A45DCD" w:rsidRDefault="00A62043">
      <w:pPr>
        <w:spacing w:line="360" w:lineRule="auto"/>
        <w:jc w:val="center"/>
        <w:rPr>
          <w:bCs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 xml:space="preserve">Celková bilance školy  </w:t>
      </w:r>
    </w:p>
    <w:p w:rsidR="00A62043" w:rsidRPr="00A45DCD" w:rsidRDefault="00563BCA">
      <w:r w:rsidRPr="00A45DCD">
        <w:t>(všechny údaje jsou v </w:t>
      </w:r>
      <w:r w:rsidR="005B511A" w:rsidRPr="00A45DCD">
        <w:t xml:space="preserve"> Kč)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 školy: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  <w:b/>
        </w:rPr>
        <w:t xml:space="preserve">- </w:t>
      </w:r>
      <w:r w:rsidR="003A47F2">
        <w:rPr>
          <w:rFonts w:ascii="Courier New" w:hAnsi="Courier New"/>
          <w:b/>
        </w:rPr>
        <w:t>2</w:t>
      </w:r>
      <w:r w:rsidR="00352256">
        <w:rPr>
          <w:rFonts w:ascii="Courier New" w:hAnsi="Courier New"/>
          <w:b/>
        </w:rPr>
        <w:t>6</w:t>
      </w:r>
      <w:r w:rsidR="007935ED" w:rsidRPr="00A45DCD">
        <w:rPr>
          <w:rFonts w:ascii="Courier New" w:hAnsi="Courier New"/>
          <w:b/>
        </w:rPr>
        <w:t> </w:t>
      </w:r>
      <w:r w:rsidR="00352256">
        <w:rPr>
          <w:rFonts w:ascii="Courier New" w:hAnsi="Courier New"/>
          <w:b/>
        </w:rPr>
        <w:t>221</w:t>
      </w:r>
      <w:r w:rsidR="007935ED" w:rsidRPr="00A45DCD">
        <w:rPr>
          <w:rFonts w:ascii="Courier New" w:hAnsi="Courier New"/>
          <w:b/>
        </w:rPr>
        <w:t xml:space="preserve"> </w:t>
      </w:r>
      <w:r w:rsidR="00352256">
        <w:rPr>
          <w:rFonts w:ascii="Courier New" w:hAnsi="Courier New"/>
          <w:b/>
        </w:rPr>
        <w:t>508</w:t>
      </w:r>
      <w:r w:rsidRPr="00A45DCD">
        <w:rPr>
          <w:rFonts w:ascii="Courier New" w:hAnsi="Courier New"/>
          <w:b/>
        </w:rPr>
        <w:t>,-</w:t>
      </w:r>
      <w:r w:rsidRPr="00A45DCD">
        <w:rPr>
          <w:rFonts w:ascii="Courier New" w:hAnsi="Courier New"/>
        </w:rPr>
        <w:t xml:space="preserve">  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Státní dotace vých-vzd.</w:t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</w:rPr>
        <w:t>1</w:t>
      </w:r>
      <w:r w:rsidR="00E96168">
        <w:rPr>
          <w:rFonts w:ascii="Courier New" w:hAnsi="Courier New"/>
        </w:rPr>
        <w:t>5</w:t>
      </w:r>
      <w:r w:rsidR="003A47F2">
        <w:rPr>
          <w:rFonts w:ascii="Courier New" w:hAnsi="Courier New"/>
        </w:rPr>
        <w:t> </w:t>
      </w:r>
      <w:r w:rsidR="00E96168">
        <w:rPr>
          <w:rFonts w:ascii="Courier New" w:hAnsi="Courier New"/>
        </w:rPr>
        <w:t>117</w:t>
      </w:r>
      <w:r w:rsidR="003A47F2">
        <w:rPr>
          <w:rFonts w:ascii="Courier New" w:hAnsi="Courier New"/>
        </w:rPr>
        <w:t xml:space="preserve"> </w:t>
      </w:r>
      <w:r w:rsidR="00E96168">
        <w:rPr>
          <w:rFonts w:ascii="Courier New" w:hAnsi="Courier New"/>
        </w:rPr>
        <w:t>074</w:t>
      </w:r>
      <w:r w:rsidRPr="00A45DCD">
        <w:rPr>
          <w:rFonts w:ascii="Courier New" w:hAnsi="Courier New"/>
        </w:rPr>
        <w:t>,-</w:t>
      </w:r>
    </w:p>
    <w:p w:rsidR="00A62043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Dotace </w:t>
      </w:r>
      <w:r w:rsidR="00E96168">
        <w:rPr>
          <w:rFonts w:ascii="Courier New" w:hAnsi="Courier New"/>
        </w:rPr>
        <w:t>ostatní</w:t>
      </w:r>
      <w:r w:rsidR="003A47F2">
        <w:rPr>
          <w:rFonts w:ascii="Courier New" w:hAnsi="Courier New"/>
        </w:rPr>
        <w:t xml:space="preserve"> </w:t>
      </w:r>
      <w:r w:rsidR="00E96168">
        <w:rPr>
          <w:rFonts w:ascii="Courier New" w:hAnsi="Courier New"/>
        </w:rPr>
        <w:t xml:space="preserve">  </w:t>
      </w:r>
      <w:r w:rsidR="003A47F2">
        <w:rPr>
          <w:rFonts w:ascii="Courier New" w:hAnsi="Courier New"/>
        </w:rPr>
        <w:tab/>
      </w:r>
      <w:r w:rsidR="00E96168">
        <w:rPr>
          <w:rFonts w:ascii="Courier New" w:hAnsi="Courier New"/>
        </w:rPr>
        <w:tab/>
      </w:r>
      <w:r w:rsidRPr="00A45DCD">
        <w:rPr>
          <w:rFonts w:ascii="Courier New" w:hAnsi="Courier New"/>
        </w:rPr>
        <w:t xml:space="preserve">-  </w:t>
      </w:r>
      <w:r w:rsidR="00E96168">
        <w:rPr>
          <w:rFonts w:ascii="Courier New" w:hAnsi="Courier New"/>
        </w:rPr>
        <w:t>1</w:t>
      </w:r>
      <w:r w:rsidRPr="00A45DCD">
        <w:rPr>
          <w:rFonts w:ascii="Courier New" w:hAnsi="Courier New"/>
        </w:rPr>
        <w:t xml:space="preserve"> </w:t>
      </w:r>
      <w:r w:rsidR="003A47F2">
        <w:rPr>
          <w:rFonts w:ascii="Courier New" w:hAnsi="Courier New"/>
        </w:rPr>
        <w:t>1</w:t>
      </w:r>
      <w:r w:rsidR="00BF5928">
        <w:rPr>
          <w:rFonts w:ascii="Courier New" w:hAnsi="Courier New"/>
        </w:rPr>
        <w:t>7</w:t>
      </w:r>
      <w:r w:rsidR="00E96168">
        <w:rPr>
          <w:rFonts w:ascii="Courier New" w:hAnsi="Courier New"/>
        </w:rPr>
        <w:t>8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160</w:t>
      </w:r>
      <w:r w:rsidR="005B511A" w:rsidRPr="00A45DCD">
        <w:rPr>
          <w:rFonts w:ascii="Courier New" w:hAnsi="Courier New"/>
        </w:rPr>
        <w:t>,-</w:t>
      </w:r>
    </w:p>
    <w:p w:rsidR="003A47F2" w:rsidRPr="00A45DCD" w:rsidRDefault="00BF5928">
      <w:pPr>
        <w:rPr>
          <w:rFonts w:ascii="Courier New" w:hAnsi="Courier New"/>
        </w:rPr>
      </w:pPr>
      <w:r>
        <w:rPr>
          <w:rFonts w:ascii="Courier New" w:hAnsi="Courier New"/>
        </w:rPr>
        <w:tab/>
        <w:t>Dotace ESF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E96168">
        <w:rPr>
          <w:rFonts w:ascii="Courier New" w:hAnsi="Courier New"/>
        </w:rPr>
        <w:t xml:space="preserve">      0</w:t>
      </w:r>
      <w:r w:rsidR="003A47F2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Školné 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>8</w:t>
      </w:r>
      <w:r w:rsidR="00E96168">
        <w:rPr>
          <w:rFonts w:ascii="Courier New" w:hAnsi="Courier New"/>
        </w:rPr>
        <w:t> 059 053</w:t>
      </w:r>
      <w:r w:rsidRPr="00A45DCD">
        <w:rPr>
          <w:rFonts w:ascii="Courier New" w:hAnsi="Courier New"/>
        </w:rPr>
        <w:t>,-</w:t>
      </w:r>
    </w:p>
    <w:p w:rsidR="00A62043" w:rsidRPr="00A45DCD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  <w:t>Školské služby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1 </w:t>
      </w:r>
      <w:r w:rsidR="00E96168">
        <w:rPr>
          <w:rFonts w:ascii="Courier New" w:hAnsi="Courier New"/>
        </w:rPr>
        <w:t>543</w:t>
      </w:r>
      <w:r>
        <w:rPr>
          <w:rFonts w:ascii="Courier New" w:hAnsi="Courier New"/>
        </w:rPr>
        <w:t xml:space="preserve"> </w:t>
      </w:r>
      <w:r w:rsidR="00E96168">
        <w:rPr>
          <w:rFonts w:ascii="Courier New" w:hAnsi="Courier New"/>
        </w:rPr>
        <w:t>257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B01F08">
      <w:pPr>
        <w:ind w:firstLine="708"/>
        <w:rPr>
          <w:rFonts w:ascii="Courier New" w:hAnsi="Courier New"/>
        </w:rPr>
      </w:pPr>
      <w:r w:rsidRPr="00A45DCD">
        <w:rPr>
          <w:rFonts w:ascii="Courier New" w:hAnsi="Courier New"/>
        </w:rPr>
        <w:t>Jiné příjmy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BF5928">
        <w:rPr>
          <w:rFonts w:ascii="Courier New" w:hAnsi="Courier New"/>
        </w:rPr>
        <w:t> </w:t>
      </w:r>
      <w:r w:rsidR="00E96168">
        <w:rPr>
          <w:rFonts w:ascii="Courier New" w:hAnsi="Courier New"/>
        </w:rPr>
        <w:t xml:space="preserve"> 323 826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>Výdaje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  <w:b/>
          <w:bCs/>
        </w:rPr>
        <w:t>2</w:t>
      </w:r>
      <w:r w:rsidR="00352256">
        <w:rPr>
          <w:rFonts w:ascii="Courier New" w:hAnsi="Courier New"/>
          <w:b/>
          <w:bCs/>
        </w:rPr>
        <w:t>6 038 587</w:t>
      </w:r>
      <w:r w:rsidRPr="00A45DCD">
        <w:rPr>
          <w:rFonts w:ascii="Courier New" w:hAnsi="Courier New"/>
          <w:b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Provozní výdaje:</w:t>
      </w:r>
    </w:p>
    <w:p w:rsidR="00A62043" w:rsidRPr="00A45DCD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Mzdy a OON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>- 1</w:t>
      </w:r>
      <w:r w:rsidR="00E96168">
        <w:rPr>
          <w:rFonts w:ascii="Courier New" w:hAnsi="Courier New"/>
        </w:rPr>
        <w:t>1</w:t>
      </w:r>
      <w:r w:rsidRPr="00A45DCD">
        <w:rPr>
          <w:rFonts w:ascii="Courier New" w:hAnsi="Courier New"/>
        </w:rPr>
        <w:t> </w:t>
      </w:r>
      <w:r w:rsidR="00BF5928">
        <w:rPr>
          <w:rFonts w:ascii="Courier New" w:hAnsi="Courier New"/>
        </w:rPr>
        <w:t>9</w:t>
      </w:r>
      <w:r w:rsidR="00E96168">
        <w:rPr>
          <w:rFonts w:ascii="Courier New" w:hAnsi="Courier New"/>
        </w:rPr>
        <w:t>23</w:t>
      </w:r>
      <w:r w:rsidRPr="00A45DCD">
        <w:rPr>
          <w:rFonts w:ascii="Courier New" w:hAnsi="Courier New"/>
        </w:rPr>
        <w:t xml:space="preserve"> </w:t>
      </w:r>
      <w:r w:rsidR="00E96168">
        <w:rPr>
          <w:rFonts w:ascii="Courier New" w:hAnsi="Courier New"/>
        </w:rPr>
        <w:t>804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E96168">
      <w:pPr>
        <w:rPr>
          <w:rFonts w:ascii="Courier New" w:hAnsi="Courier New"/>
        </w:rPr>
      </w:pPr>
      <w:r>
        <w:rPr>
          <w:rFonts w:ascii="Courier New" w:hAnsi="Courier New"/>
        </w:rPr>
        <w:tab/>
        <w:t>Zákonné odvody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3 976 026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Sociální výdaje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86793A" w:rsidRPr="00A45DCD">
        <w:rPr>
          <w:rFonts w:ascii="Courier New" w:hAnsi="Courier New"/>
        </w:rPr>
        <w:t xml:space="preserve"> </w:t>
      </w:r>
      <w:r w:rsidRPr="00A45DCD">
        <w:rPr>
          <w:rFonts w:ascii="Courier New" w:hAnsi="Courier New"/>
        </w:rPr>
        <w:t xml:space="preserve"> </w:t>
      </w:r>
      <w:r w:rsidR="00E96168">
        <w:rPr>
          <w:rFonts w:ascii="Courier New" w:hAnsi="Courier New"/>
        </w:rPr>
        <w:t>813 060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Učebnice a odb. lit.</w:t>
      </w:r>
      <w:r w:rsidRPr="00A45DCD">
        <w:rPr>
          <w:rFonts w:ascii="Courier New" w:hAnsi="Courier New"/>
        </w:rPr>
        <w:tab/>
        <w:t xml:space="preserve">-    </w:t>
      </w:r>
      <w:r w:rsidR="00E96168">
        <w:rPr>
          <w:rFonts w:ascii="Courier New" w:hAnsi="Courier New"/>
        </w:rPr>
        <w:t>265 877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Učební pomůcky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E96168">
        <w:rPr>
          <w:rFonts w:ascii="Courier New" w:hAnsi="Courier New"/>
        </w:rPr>
        <w:t>154 130</w:t>
      </w:r>
      <w:r w:rsidRPr="00A45DCD">
        <w:rPr>
          <w:rFonts w:ascii="Courier New" w:hAnsi="Courier New"/>
        </w:rPr>
        <w:t>,-</w:t>
      </w:r>
    </w:p>
    <w:p w:rsidR="00A62043" w:rsidRPr="00A45DCD" w:rsidRDefault="0086793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Ost</w:t>
      </w:r>
      <w:r w:rsidR="004321F6" w:rsidRPr="00A45DCD">
        <w:rPr>
          <w:rFonts w:ascii="Courier New" w:hAnsi="Courier New"/>
        </w:rPr>
        <w:t xml:space="preserve">atní mater. </w:t>
      </w:r>
      <w:proofErr w:type="gramStart"/>
      <w:r w:rsidR="004321F6" w:rsidRPr="00A45DCD">
        <w:rPr>
          <w:rFonts w:ascii="Courier New" w:hAnsi="Courier New"/>
        </w:rPr>
        <w:t>náklady</w:t>
      </w:r>
      <w:proofErr w:type="gramEnd"/>
      <w:r w:rsidR="004321F6" w:rsidRPr="00A45DCD">
        <w:rPr>
          <w:rFonts w:ascii="Courier New" w:hAnsi="Courier New"/>
        </w:rPr>
        <w:tab/>
        <w:t xml:space="preserve">-    </w:t>
      </w:r>
      <w:r w:rsidR="00352256">
        <w:rPr>
          <w:rFonts w:ascii="Courier New" w:hAnsi="Courier New"/>
        </w:rPr>
        <w:t>442 098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4321F6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Opravy a udržování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3A47F2">
        <w:rPr>
          <w:rFonts w:ascii="Courier New" w:hAnsi="Courier New"/>
        </w:rPr>
        <w:t>1</w:t>
      </w:r>
      <w:r w:rsidR="00E96168">
        <w:rPr>
          <w:rFonts w:ascii="Courier New" w:hAnsi="Courier New"/>
        </w:rPr>
        <w:t>85 748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Nájemné včetně</w:t>
      </w:r>
      <w:r w:rsidR="003A47F2">
        <w:rPr>
          <w:rFonts w:ascii="Courier New" w:hAnsi="Courier New"/>
        </w:rPr>
        <w:t xml:space="preserve"> služeb</w:t>
      </w:r>
      <w:r w:rsidR="003A47F2">
        <w:rPr>
          <w:rFonts w:ascii="Courier New" w:hAnsi="Courier New"/>
        </w:rPr>
        <w:tab/>
        <w:t>-  6</w:t>
      </w:r>
      <w:r w:rsidR="00E96168">
        <w:rPr>
          <w:rFonts w:ascii="Courier New" w:hAnsi="Courier New"/>
        </w:rPr>
        <w:t> 118 161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Komunikační služby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E96168">
        <w:rPr>
          <w:rFonts w:ascii="Courier New" w:hAnsi="Courier New"/>
        </w:rPr>
        <w:t>287 435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Náklady na školní akce</w:t>
      </w:r>
      <w:r w:rsidRPr="00A45DCD">
        <w:rPr>
          <w:rFonts w:ascii="Courier New" w:hAnsi="Courier New"/>
        </w:rPr>
        <w:tab/>
        <w:t xml:space="preserve">-  </w:t>
      </w:r>
      <w:r w:rsidR="004321F6" w:rsidRPr="00A45DCD">
        <w:rPr>
          <w:rFonts w:ascii="Courier New" w:hAnsi="Courier New"/>
        </w:rPr>
        <w:t xml:space="preserve">  </w:t>
      </w:r>
      <w:r w:rsidR="00E96168">
        <w:rPr>
          <w:rFonts w:ascii="Courier New" w:hAnsi="Courier New"/>
        </w:rPr>
        <w:t>758 237</w:t>
      </w:r>
      <w:r w:rsidRPr="00A45DCD">
        <w:rPr>
          <w:rFonts w:ascii="Courier New" w:hAnsi="Courier New"/>
        </w:rPr>
        <w:t>,-</w:t>
      </w:r>
    </w:p>
    <w:p w:rsidR="00A62043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Vzdělávání pedagogů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4321F6" w:rsidRPr="00A45DCD">
        <w:rPr>
          <w:rFonts w:ascii="Courier New" w:hAnsi="Courier New"/>
        </w:rPr>
        <w:t xml:space="preserve"> </w:t>
      </w:r>
      <w:r w:rsidR="00E96168">
        <w:rPr>
          <w:rFonts w:ascii="Courier New" w:hAnsi="Courier New"/>
        </w:rPr>
        <w:t>51</w:t>
      </w:r>
      <w:r w:rsidR="00BF5928">
        <w:rPr>
          <w:rFonts w:ascii="Courier New" w:hAnsi="Courier New"/>
        </w:rPr>
        <w:t xml:space="preserve"> </w:t>
      </w:r>
      <w:r w:rsidR="00E96168">
        <w:rPr>
          <w:rFonts w:ascii="Courier New" w:hAnsi="Courier New"/>
        </w:rPr>
        <w:t>007</w:t>
      </w:r>
      <w:r w:rsidRPr="00A45DCD">
        <w:rPr>
          <w:rFonts w:ascii="Courier New" w:hAnsi="Courier New"/>
        </w:rPr>
        <w:t>,-</w:t>
      </w:r>
    </w:p>
    <w:p w:rsidR="00352256" w:rsidRPr="00A45DCD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ab/>
        <w:t>Cestovné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>143 522,-</w:t>
      </w:r>
    </w:p>
    <w:p w:rsidR="00A62043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BF5928">
        <w:rPr>
          <w:rFonts w:ascii="Courier New" w:hAnsi="Courier New"/>
        </w:rPr>
        <w:t>Ostatní služby</w:t>
      </w:r>
      <w:r w:rsidR="00BF5928">
        <w:rPr>
          <w:rFonts w:ascii="Courier New" w:hAnsi="Courier New"/>
        </w:rPr>
        <w:tab/>
      </w:r>
      <w:r w:rsidR="00BF5928">
        <w:rPr>
          <w:rFonts w:ascii="Courier New" w:hAnsi="Courier New"/>
        </w:rPr>
        <w:tab/>
      </w:r>
      <w:r w:rsidR="00BF5928">
        <w:rPr>
          <w:rFonts w:ascii="Courier New" w:hAnsi="Courier New"/>
        </w:rPr>
        <w:tab/>
        <w:t xml:space="preserve">-  </w:t>
      </w:r>
      <w:r w:rsidR="00352256">
        <w:rPr>
          <w:rFonts w:ascii="Courier New" w:hAnsi="Courier New"/>
        </w:rPr>
        <w:t xml:space="preserve">  828 471</w:t>
      </w:r>
      <w:r w:rsidR="005B511A" w:rsidRPr="00A45DCD">
        <w:rPr>
          <w:rFonts w:ascii="Courier New" w:hAnsi="Courier New"/>
        </w:rPr>
        <w:t>,-</w:t>
      </w:r>
    </w:p>
    <w:p w:rsidR="00352256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ab/>
        <w:t>Drobný software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67 894,-</w:t>
      </w:r>
    </w:p>
    <w:p w:rsidR="00352256" w:rsidRPr="00A45DCD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ab/>
        <w:t>Ostatní náklady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23 117,-</w:t>
      </w:r>
    </w:p>
    <w:p w:rsidR="00A62043" w:rsidRPr="00A45DCD" w:rsidRDefault="00A62043">
      <w:pPr>
        <w:rPr>
          <w:rFonts w:ascii="Courier New" w:hAnsi="Courier New"/>
        </w:rPr>
      </w:pPr>
    </w:p>
    <w:p w:rsidR="00E45D90" w:rsidRPr="00A45DCD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>Odpisy majetku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>180 825</w:t>
      </w:r>
      <w:r w:rsidR="00E45D90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Hospodářský výsledek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86793A" w:rsidRPr="00A45DCD">
        <w:rPr>
          <w:rFonts w:ascii="Courier New" w:hAnsi="Courier New"/>
        </w:rPr>
        <w:t xml:space="preserve"> </w:t>
      </w:r>
      <w:r w:rsidR="00BF5928">
        <w:rPr>
          <w:rFonts w:ascii="Courier New" w:hAnsi="Courier New"/>
        </w:rPr>
        <w:t xml:space="preserve">  </w:t>
      </w:r>
      <w:r w:rsidR="00352256">
        <w:rPr>
          <w:rFonts w:ascii="Courier New" w:hAnsi="Courier New"/>
        </w:rPr>
        <w:t xml:space="preserve"> 1 958</w:t>
      </w:r>
      <w:r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Stav fondu rozvoje školy  </w:t>
      </w:r>
      <w:r w:rsidRPr="00A45DCD">
        <w:rPr>
          <w:rFonts w:ascii="Courier New" w:hAnsi="Courier New"/>
        </w:rPr>
        <w:tab/>
        <w:t xml:space="preserve">-  </w:t>
      </w:r>
      <w:r w:rsidR="00BF5928">
        <w:rPr>
          <w:rFonts w:ascii="Courier New" w:hAnsi="Courier New"/>
        </w:rPr>
        <w:t>3</w:t>
      </w:r>
      <w:r w:rsidR="00352256">
        <w:rPr>
          <w:rFonts w:ascii="Courier New" w:hAnsi="Courier New"/>
        </w:rPr>
        <w:t> </w:t>
      </w:r>
      <w:r w:rsidR="00BF5928">
        <w:rPr>
          <w:rFonts w:ascii="Courier New" w:hAnsi="Courier New"/>
        </w:rPr>
        <w:t>9</w:t>
      </w:r>
      <w:r w:rsidR="00352256">
        <w:rPr>
          <w:rFonts w:ascii="Courier New" w:hAnsi="Courier New"/>
        </w:rPr>
        <w:t>43 068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>Čerpání státní dotace:</w:t>
      </w:r>
    </w:p>
    <w:p w:rsidR="00A62043" w:rsidRPr="00A45DCD" w:rsidRDefault="00A62043"/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</w:t>
      </w:r>
      <w:r w:rsidR="0086793A" w:rsidRPr="00A45DCD">
        <w:rPr>
          <w:b/>
          <w:u w:val="single"/>
        </w:rPr>
        <w:t xml:space="preserve"> školy ve školním roce 201</w:t>
      </w:r>
      <w:r w:rsidR="00855BC6">
        <w:rPr>
          <w:b/>
          <w:u w:val="single"/>
        </w:rPr>
        <w:t>6</w:t>
      </w:r>
      <w:r w:rsidR="0086793A" w:rsidRPr="00A45DCD">
        <w:rPr>
          <w:b/>
          <w:u w:val="single"/>
        </w:rPr>
        <w:t>/201</w:t>
      </w:r>
      <w:r w:rsidR="00855BC6">
        <w:rPr>
          <w:b/>
          <w:u w:val="single"/>
        </w:rPr>
        <w:t>7</w:t>
      </w:r>
      <w:r w:rsidRPr="00A45DCD">
        <w:rPr>
          <w:b/>
          <w:u w:val="single"/>
        </w:rPr>
        <w:t>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</w:p>
    <w:p w:rsidR="00A62043" w:rsidRPr="00260284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</w:t>
      </w:r>
      <w:r w:rsidRPr="00260284">
        <w:rPr>
          <w:rFonts w:ascii="Courier New" w:hAnsi="Courier New"/>
        </w:rPr>
        <w:t>Poskytnutá dotace vých-vzd.</w:t>
      </w:r>
      <w:r w:rsidRPr="00260284">
        <w:rPr>
          <w:rFonts w:ascii="Courier New" w:hAnsi="Courier New"/>
        </w:rPr>
        <w:tab/>
        <w:t xml:space="preserve">- </w:t>
      </w:r>
      <w:r w:rsidR="00563BCA" w:rsidRPr="00260284">
        <w:rPr>
          <w:rFonts w:ascii="Courier New" w:hAnsi="Courier New"/>
        </w:rPr>
        <w:t>1</w:t>
      </w:r>
      <w:r w:rsidR="00260284" w:rsidRPr="00260284">
        <w:rPr>
          <w:rFonts w:ascii="Courier New" w:hAnsi="Courier New"/>
        </w:rPr>
        <w:t>4</w:t>
      </w:r>
      <w:r w:rsidRPr="00260284">
        <w:rPr>
          <w:rFonts w:ascii="Courier New" w:hAnsi="Courier New"/>
        </w:rPr>
        <w:t xml:space="preserve"> </w:t>
      </w:r>
      <w:r w:rsidR="00260284" w:rsidRPr="00260284">
        <w:rPr>
          <w:rFonts w:ascii="Courier New" w:hAnsi="Courier New"/>
        </w:rPr>
        <w:t>002</w:t>
      </w:r>
      <w:r w:rsidRPr="00260284">
        <w:rPr>
          <w:rFonts w:ascii="Courier New" w:hAnsi="Courier New"/>
        </w:rPr>
        <w:t xml:space="preserve"> </w:t>
      </w:r>
      <w:r w:rsidR="00260284" w:rsidRPr="00260284">
        <w:rPr>
          <w:rFonts w:ascii="Courier New" w:hAnsi="Courier New"/>
        </w:rPr>
        <w:t>927</w:t>
      </w:r>
      <w:r w:rsidRPr="00260284">
        <w:rPr>
          <w:rFonts w:ascii="Courier New" w:hAnsi="Courier New"/>
          <w:b/>
        </w:rPr>
        <w:t>,-</w:t>
      </w:r>
    </w:p>
    <w:p w:rsidR="00A62043" w:rsidRPr="00260284" w:rsidRDefault="00A62043">
      <w:pPr>
        <w:rPr>
          <w:b/>
          <w:u w:val="single"/>
        </w:rPr>
      </w:pPr>
    </w:p>
    <w:p w:rsidR="00A62043" w:rsidRPr="00260284" w:rsidRDefault="00A62043">
      <w:pPr>
        <w:rPr>
          <w:b/>
          <w:u w:val="single"/>
        </w:rPr>
      </w:pPr>
    </w:p>
    <w:p w:rsidR="00A62043" w:rsidRPr="00260284" w:rsidRDefault="005B511A">
      <w:pPr>
        <w:rPr>
          <w:rFonts w:ascii="Courier New" w:hAnsi="Courier New"/>
        </w:rPr>
      </w:pPr>
      <w:r w:rsidRPr="00260284">
        <w:rPr>
          <w:rFonts w:ascii="Courier New" w:hAnsi="Courier New"/>
        </w:rPr>
        <w:t>Výdaje celkem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</w:t>
      </w:r>
      <w:r w:rsidR="003A47F2" w:rsidRPr="00260284">
        <w:rPr>
          <w:rFonts w:ascii="Courier New" w:hAnsi="Courier New"/>
        </w:rPr>
        <w:t>1</w:t>
      </w:r>
      <w:r w:rsidR="00260284" w:rsidRPr="00260284">
        <w:rPr>
          <w:rFonts w:ascii="Courier New" w:hAnsi="Courier New"/>
        </w:rPr>
        <w:t>4</w:t>
      </w:r>
      <w:r w:rsidRPr="00260284">
        <w:rPr>
          <w:rFonts w:ascii="Courier New" w:hAnsi="Courier New"/>
        </w:rPr>
        <w:t xml:space="preserve"> </w:t>
      </w:r>
      <w:r w:rsidR="00260284" w:rsidRPr="00260284">
        <w:rPr>
          <w:rFonts w:ascii="Courier New" w:hAnsi="Courier New"/>
        </w:rPr>
        <w:t>002</w:t>
      </w:r>
      <w:r w:rsidRPr="00260284">
        <w:rPr>
          <w:rFonts w:ascii="Courier New" w:hAnsi="Courier New"/>
        </w:rPr>
        <w:t xml:space="preserve"> </w:t>
      </w:r>
      <w:r w:rsidR="00260284" w:rsidRPr="00260284">
        <w:rPr>
          <w:rFonts w:ascii="Courier New" w:hAnsi="Courier New"/>
        </w:rPr>
        <w:t>927</w:t>
      </w:r>
      <w:r w:rsidRPr="00260284">
        <w:rPr>
          <w:rFonts w:ascii="Courier New" w:hAnsi="Courier New"/>
          <w:b/>
          <w:bCs/>
        </w:rPr>
        <w:t>,-</w:t>
      </w:r>
    </w:p>
    <w:p w:rsidR="00A62043" w:rsidRPr="00260284" w:rsidRDefault="008E7374">
      <w:pPr>
        <w:rPr>
          <w:rFonts w:ascii="Courier New" w:hAnsi="Courier New"/>
        </w:rPr>
      </w:pPr>
      <w:r w:rsidRPr="00260284">
        <w:rPr>
          <w:rFonts w:ascii="Courier New" w:hAnsi="Courier New"/>
        </w:rPr>
        <w:tab/>
        <w:t xml:space="preserve">Mzdové náklady 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</w:t>
      </w:r>
      <w:r w:rsidR="00260284" w:rsidRPr="00260284">
        <w:rPr>
          <w:rFonts w:ascii="Courier New" w:hAnsi="Courier New"/>
        </w:rPr>
        <w:t xml:space="preserve"> 9 335 742</w:t>
      </w:r>
      <w:r w:rsidR="005B511A" w:rsidRPr="00260284">
        <w:rPr>
          <w:rFonts w:ascii="Courier New" w:hAnsi="Courier New"/>
        </w:rPr>
        <w:t>,-</w:t>
      </w:r>
    </w:p>
    <w:p w:rsidR="00A62043" w:rsidRDefault="003A47F2">
      <w:pPr>
        <w:rPr>
          <w:rFonts w:ascii="Courier New" w:hAnsi="Courier New"/>
        </w:rPr>
      </w:pPr>
      <w:r w:rsidRPr="00260284">
        <w:rPr>
          <w:rFonts w:ascii="Courier New" w:hAnsi="Courier New"/>
        </w:rPr>
        <w:tab/>
        <w:t>Zákonné odvody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>-  3</w:t>
      </w:r>
      <w:r w:rsidR="00260284" w:rsidRPr="00260284">
        <w:rPr>
          <w:rFonts w:ascii="Courier New" w:hAnsi="Courier New"/>
        </w:rPr>
        <w:t> 167 634</w:t>
      </w:r>
      <w:r w:rsidR="005B511A" w:rsidRPr="00260284">
        <w:rPr>
          <w:rFonts w:ascii="Courier New" w:hAnsi="Courier New"/>
        </w:rPr>
        <w:t>,-</w:t>
      </w:r>
    </w:p>
    <w:p w:rsidR="000A0725" w:rsidRPr="00260284" w:rsidRDefault="000A0725" w:rsidP="000A0725">
      <w:pPr>
        <w:rPr>
          <w:rFonts w:ascii="Courier New" w:hAnsi="Courier New"/>
        </w:rPr>
      </w:pPr>
      <w:r w:rsidRPr="00260284">
        <w:rPr>
          <w:rFonts w:ascii="Courier New" w:hAnsi="Courier New"/>
        </w:rPr>
        <w:tab/>
        <w:t xml:space="preserve">Učebnice a uč. </w:t>
      </w:r>
      <w:proofErr w:type="gramStart"/>
      <w:r w:rsidRPr="00260284">
        <w:rPr>
          <w:rFonts w:ascii="Courier New" w:hAnsi="Courier New"/>
        </w:rPr>
        <w:t>p</w:t>
      </w:r>
      <w:r>
        <w:rPr>
          <w:rFonts w:ascii="Courier New" w:hAnsi="Courier New"/>
        </w:rPr>
        <w:t>omůcky</w:t>
      </w:r>
      <w:proofErr w:type="gramEnd"/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  <w:t>-      2 700</w:t>
      </w:r>
      <w:r w:rsidRPr="00260284">
        <w:rPr>
          <w:rFonts w:ascii="Courier New" w:hAnsi="Courier New"/>
          <w:b/>
          <w:bCs/>
        </w:rPr>
        <w:t>,-</w:t>
      </w:r>
    </w:p>
    <w:p w:rsidR="000A0725" w:rsidRDefault="000A0725">
      <w:pPr>
        <w:rPr>
          <w:rFonts w:ascii="Courier New" w:hAnsi="Courier New"/>
          <w:b/>
          <w:bCs/>
        </w:rPr>
      </w:pPr>
      <w:r>
        <w:rPr>
          <w:rFonts w:ascii="Courier New" w:hAnsi="Courier New"/>
        </w:rPr>
        <w:tab/>
        <w:t xml:space="preserve">Softwarové vybavení </w:t>
      </w:r>
      <w:r>
        <w:rPr>
          <w:rFonts w:ascii="Courier New" w:hAnsi="Courier New"/>
        </w:rPr>
        <w:tab/>
        <w:t>-      2 700</w:t>
      </w:r>
      <w:r w:rsidRPr="00260284">
        <w:rPr>
          <w:rFonts w:ascii="Courier New" w:hAnsi="Courier New"/>
          <w:b/>
          <w:bCs/>
        </w:rPr>
        <w:t>,-</w:t>
      </w:r>
    </w:p>
    <w:p w:rsidR="000A0725" w:rsidRPr="00260284" w:rsidRDefault="000A0725" w:rsidP="000A0725">
      <w:pPr>
        <w:ind w:firstLine="708"/>
        <w:rPr>
          <w:rFonts w:ascii="Courier New" w:hAnsi="Courier New"/>
        </w:rPr>
      </w:pPr>
      <w:r>
        <w:rPr>
          <w:rFonts w:ascii="Courier New" w:hAnsi="Courier New"/>
        </w:rPr>
        <w:t>IT vybavení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</w:t>
      </w:r>
      <w:r>
        <w:rPr>
          <w:rFonts w:ascii="Courier New" w:hAnsi="Courier New"/>
        </w:rPr>
        <w:tab/>
        <w:t>-     27 000</w:t>
      </w:r>
      <w:r w:rsidRPr="00260284">
        <w:rPr>
          <w:rFonts w:ascii="Courier New" w:hAnsi="Courier New"/>
          <w:b/>
          <w:bCs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260284">
        <w:rPr>
          <w:rFonts w:ascii="Courier New" w:hAnsi="Courier New"/>
        </w:rPr>
        <w:tab/>
        <w:t>Nájemné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  <w:r w:rsidR="003A47F2" w:rsidRPr="00260284">
        <w:rPr>
          <w:rFonts w:ascii="Courier New" w:hAnsi="Courier New"/>
        </w:rPr>
        <w:t xml:space="preserve">-  </w:t>
      </w:r>
      <w:r w:rsidR="00260284" w:rsidRPr="00260284">
        <w:rPr>
          <w:rFonts w:ascii="Courier New" w:hAnsi="Courier New"/>
        </w:rPr>
        <w:t>1</w:t>
      </w:r>
      <w:r w:rsidR="003A47F2" w:rsidRPr="00260284">
        <w:rPr>
          <w:rFonts w:ascii="Courier New" w:hAnsi="Courier New"/>
        </w:rPr>
        <w:t> </w:t>
      </w:r>
      <w:r w:rsidR="000A0725">
        <w:rPr>
          <w:rFonts w:ascii="Courier New" w:hAnsi="Courier New"/>
        </w:rPr>
        <w:t>467</w:t>
      </w:r>
      <w:r w:rsidR="003A47F2" w:rsidRPr="00260284">
        <w:rPr>
          <w:rFonts w:ascii="Courier New" w:hAnsi="Courier New"/>
        </w:rPr>
        <w:t xml:space="preserve"> </w:t>
      </w:r>
      <w:r w:rsidR="000A0725">
        <w:rPr>
          <w:rFonts w:ascii="Courier New" w:hAnsi="Courier New"/>
        </w:rPr>
        <w:t>1</w:t>
      </w:r>
      <w:r w:rsidR="00260284" w:rsidRPr="00260284">
        <w:rPr>
          <w:rFonts w:ascii="Courier New" w:hAnsi="Courier New"/>
        </w:rPr>
        <w:t>51</w:t>
      </w:r>
      <w:r w:rsidR="0086793A" w:rsidRPr="00260284">
        <w:rPr>
          <w:rFonts w:ascii="Courier New" w:hAnsi="Courier New"/>
        </w:rPr>
        <w:t>,</w:t>
      </w:r>
      <w:r w:rsidRPr="00260284">
        <w:rPr>
          <w:rFonts w:ascii="Courier New" w:hAnsi="Courier New"/>
        </w:rPr>
        <w:t>-</w:t>
      </w:r>
    </w:p>
    <w:p w:rsidR="00A62043" w:rsidRDefault="00A62043">
      <w:pPr>
        <w:rPr>
          <w:rFonts w:ascii="Courier New" w:hAnsi="Courier New"/>
        </w:rPr>
      </w:pPr>
    </w:p>
    <w:p w:rsidR="00260284" w:rsidRDefault="00260284">
      <w:pPr>
        <w:rPr>
          <w:rFonts w:ascii="Courier New" w:hAnsi="Courier New"/>
        </w:rPr>
      </w:pPr>
    </w:p>
    <w:p w:rsidR="00260284" w:rsidRDefault="00260284">
      <w:pPr>
        <w:rPr>
          <w:rFonts w:ascii="Courier New" w:hAnsi="Courier New"/>
        </w:rPr>
      </w:pPr>
    </w:p>
    <w:p w:rsidR="00260284" w:rsidRPr="00A45DCD" w:rsidRDefault="00260284">
      <w:pPr>
        <w:rPr>
          <w:rFonts w:ascii="Courier New" w:hAnsi="Courier New"/>
        </w:rPr>
      </w:pPr>
    </w:p>
    <w:p w:rsidR="00260284" w:rsidRPr="00A45DCD" w:rsidRDefault="00260284" w:rsidP="00260284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Příjmy </w:t>
      </w:r>
      <w:r>
        <w:rPr>
          <w:rFonts w:ascii="Courier New" w:hAnsi="Courier New"/>
        </w:rPr>
        <w:t>program EXCELENCE</w:t>
      </w:r>
    </w:p>
    <w:p w:rsidR="00260284" w:rsidRPr="00260284" w:rsidRDefault="00260284" w:rsidP="00260284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</w:t>
      </w:r>
      <w:r w:rsidRPr="00260284">
        <w:rPr>
          <w:rFonts w:ascii="Courier New" w:hAnsi="Courier New"/>
        </w:rPr>
        <w:t xml:space="preserve">Poskytnutá dotace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</w:t>
      </w:r>
      <w:r>
        <w:rPr>
          <w:rFonts w:ascii="Courier New" w:hAnsi="Courier New"/>
        </w:rPr>
        <w:t xml:space="preserve">  </w:t>
      </w:r>
      <w:r w:rsidRPr="0026028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 44 988</w:t>
      </w:r>
      <w:r w:rsidRPr="00260284">
        <w:rPr>
          <w:rFonts w:ascii="Courier New" w:hAnsi="Courier New"/>
          <w:b/>
        </w:rPr>
        <w:t>,-</w:t>
      </w:r>
    </w:p>
    <w:p w:rsidR="00260284" w:rsidRPr="00260284" w:rsidRDefault="00260284" w:rsidP="00260284">
      <w:pPr>
        <w:rPr>
          <w:b/>
          <w:u w:val="single"/>
        </w:rPr>
      </w:pPr>
    </w:p>
    <w:p w:rsidR="00260284" w:rsidRPr="00260284" w:rsidRDefault="00260284" w:rsidP="00260284">
      <w:pPr>
        <w:rPr>
          <w:rFonts w:ascii="Courier New" w:hAnsi="Courier New"/>
        </w:rPr>
      </w:pPr>
      <w:r w:rsidRPr="00260284">
        <w:rPr>
          <w:rFonts w:ascii="Courier New" w:hAnsi="Courier New"/>
        </w:rPr>
        <w:t xml:space="preserve">Výdaje </w:t>
      </w:r>
      <w:r>
        <w:rPr>
          <w:rFonts w:ascii="Courier New" w:hAnsi="Courier New"/>
        </w:rPr>
        <w:t>program EXCELENCE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</w:p>
    <w:p w:rsidR="00260284" w:rsidRPr="00260284" w:rsidRDefault="00260284" w:rsidP="00260284">
      <w:pPr>
        <w:rPr>
          <w:rFonts w:ascii="Courier New" w:hAnsi="Courier New"/>
        </w:rPr>
      </w:pPr>
      <w:r w:rsidRPr="00260284">
        <w:rPr>
          <w:rFonts w:ascii="Courier New" w:hAnsi="Courier New"/>
        </w:rPr>
        <w:tab/>
        <w:t xml:space="preserve">Mzdové náklady 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 </w:t>
      </w:r>
      <w:r>
        <w:rPr>
          <w:rFonts w:ascii="Courier New" w:hAnsi="Courier New"/>
        </w:rPr>
        <w:t xml:space="preserve">    44 988</w:t>
      </w:r>
      <w:r w:rsidRPr="00260284">
        <w:rPr>
          <w:rFonts w:ascii="Courier New" w:hAnsi="Courier New"/>
        </w:rPr>
        <w:t>,-</w:t>
      </w:r>
    </w:p>
    <w:p w:rsidR="00A62043" w:rsidRPr="00A45DCD" w:rsidRDefault="00A62043">
      <w:pPr>
        <w:spacing w:line="360" w:lineRule="auto"/>
      </w:pPr>
    </w:p>
    <w:p w:rsidR="00260284" w:rsidRPr="00260284" w:rsidRDefault="00260284" w:rsidP="00260284">
      <w:pPr>
        <w:spacing w:before="100" w:beforeAutospacing="1" w:after="100" w:afterAutospacing="1"/>
      </w:pPr>
    </w:p>
    <w:p w:rsidR="00260284" w:rsidRDefault="00260284">
      <w:pPr>
        <w:pStyle w:val="Nadpis1"/>
        <w:rPr>
          <w:bCs/>
          <w:sz w:val="24"/>
        </w:rPr>
      </w:pPr>
    </w:p>
    <w:p w:rsidR="00260284" w:rsidRDefault="00260284">
      <w:pPr>
        <w:rPr>
          <w:b/>
          <w:bCs/>
          <w:szCs w:val="20"/>
          <w:u w:val="single"/>
        </w:rPr>
      </w:pPr>
      <w:r>
        <w:rPr>
          <w:bCs/>
        </w:rPr>
        <w:br w:type="page"/>
      </w:r>
    </w:p>
    <w:p w:rsidR="00A62043" w:rsidRPr="00A45DCD" w:rsidRDefault="005B511A">
      <w:pPr>
        <w:pStyle w:val="Nadpis1"/>
        <w:rPr>
          <w:bCs/>
          <w:sz w:val="24"/>
        </w:rPr>
      </w:pPr>
      <w:r w:rsidRPr="00A45DCD">
        <w:rPr>
          <w:bCs/>
          <w:sz w:val="24"/>
        </w:rPr>
        <w:lastRenderedPageBreak/>
        <w:t xml:space="preserve">Údaje o výsledcích kontrol a inspekcí: </w:t>
      </w:r>
    </w:p>
    <w:p w:rsidR="00A62043" w:rsidRPr="00A45DCD" w:rsidRDefault="00A62043"/>
    <w:p w:rsidR="00035314" w:rsidRPr="00A45DCD" w:rsidRDefault="00035314" w:rsidP="00564BB5">
      <w:pPr>
        <w:jc w:val="both"/>
      </w:pPr>
    </w:p>
    <w:p w:rsidR="00351E4D" w:rsidRDefault="00561AF2" w:rsidP="00564BB5">
      <w:pPr>
        <w:jc w:val="both"/>
      </w:pPr>
      <w:r>
        <w:t xml:space="preserve">Ve školním roce 20116/2017 proběhla ve škole kontrola VZP a.s. byl zjištěn nedoplatek pojistného ve výši 27,- Kč. Dlužné pojistné bylo doplaceno. Viz příloha </w:t>
      </w:r>
      <w:proofErr w:type="gramStart"/>
      <w:r>
        <w:t>č.</w:t>
      </w:r>
      <w:r w:rsidR="006D4B60">
        <w:t>4</w:t>
      </w:r>
      <w:proofErr w:type="gramEnd"/>
    </w:p>
    <w:p w:rsidR="00561AF2" w:rsidRDefault="00561AF2" w:rsidP="00564BB5">
      <w:pPr>
        <w:jc w:val="both"/>
      </w:pPr>
    </w:p>
    <w:p w:rsidR="00561AF2" w:rsidRDefault="00561AF2" w:rsidP="00564BB5">
      <w:pPr>
        <w:jc w:val="both"/>
      </w:pPr>
    </w:p>
    <w:p w:rsidR="00564BB5" w:rsidRPr="00A45DCD" w:rsidRDefault="00564BB5">
      <w:pPr>
        <w:jc w:val="both"/>
      </w:pPr>
    </w:p>
    <w:p w:rsidR="00A62043" w:rsidRPr="00A45DCD" w:rsidRDefault="00A62043">
      <w:pPr>
        <w:ind w:firstLine="708"/>
        <w:jc w:val="both"/>
      </w:pPr>
    </w:p>
    <w:p w:rsidR="00A62043" w:rsidRPr="00A45DCD" w:rsidRDefault="00A62043">
      <w:pPr>
        <w:spacing w:line="360" w:lineRule="auto"/>
      </w:pPr>
    </w:p>
    <w:p w:rsidR="00517AE3" w:rsidRPr="00A45DCD" w:rsidRDefault="00517AE3">
      <w:pPr>
        <w:rPr>
          <w:b/>
          <w:bCs/>
          <w:u w:val="single"/>
        </w:rPr>
      </w:pPr>
      <w:r w:rsidRPr="00A45DCD">
        <w:rPr>
          <w:b/>
          <w:bCs/>
          <w:u w:val="single"/>
        </w:rPr>
        <w:br w:type="page"/>
      </w:r>
    </w:p>
    <w:p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lastRenderedPageBreak/>
        <w:t>Údaje o zapojení školy do rozvojových programů a mezinárodních programů:</w:t>
      </w:r>
    </w:p>
    <w:p w:rsidR="009A1565" w:rsidRPr="00A45DCD" w:rsidRDefault="005B511A">
      <w:pPr>
        <w:spacing w:line="360" w:lineRule="auto"/>
        <w:jc w:val="both"/>
      </w:pPr>
      <w:r w:rsidRPr="00A45DCD">
        <w:tab/>
        <w:t>Škola je více než 10 let zapojena do programu CISCO Networking Academy programu, kde pro Českou republiku zastřešuje kurzy IT Essentials. V rámci tohoto programu každoročně školí instruktory ze středních a vysokých škol.</w:t>
      </w:r>
      <w:r w:rsidR="00FD1F67" w:rsidRPr="00A45DCD">
        <w:t xml:space="preserve"> </w:t>
      </w:r>
      <w:r w:rsidR="009A1565" w:rsidRPr="00A45DCD">
        <w:t xml:space="preserve">Pokračuje zapojení do projektu Recyklohraní týkajícího se organizovaného sběru elektroodpadu a souvisejících </w:t>
      </w:r>
      <w:r w:rsidR="00623306" w:rsidRPr="00A45DCD">
        <w:t>surovin.</w:t>
      </w:r>
    </w:p>
    <w:p w:rsidR="00FD1F67" w:rsidRPr="00A45DCD" w:rsidRDefault="00FD1F67" w:rsidP="00FD1F67">
      <w:pPr>
        <w:spacing w:line="360" w:lineRule="auto"/>
        <w:jc w:val="both"/>
      </w:pPr>
    </w:p>
    <w:p w:rsidR="00A62043" w:rsidRPr="00A45DCD" w:rsidRDefault="005B511A">
      <w:pPr>
        <w:spacing w:line="360" w:lineRule="auto"/>
      </w:pPr>
      <w:r w:rsidRPr="00A45DCD">
        <w:rPr>
          <w:b/>
          <w:bCs/>
          <w:u w:val="single"/>
        </w:rPr>
        <w:t>Údaje o zapojení školy do dalšího vzdělávání v rámci celoživotního učení:</w:t>
      </w:r>
    </w:p>
    <w:p w:rsidR="00A62043" w:rsidRPr="00A45DCD" w:rsidRDefault="005B511A">
      <w:pPr>
        <w:spacing w:line="360" w:lineRule="auto"/>
        <w:ind w:firstLine="708"/>
        <w:jc w:val="both"/>
      </w:pPr>
      <w:r w:rsidRPr="00A45DCD">
        <w:t>Škola</w:t>
      </w:r>
      <w:r w:rsidR="00774B17">
        <w:t xml:space="preserve"> připravila a ve školním roce podala žádost na MŠMT o akreditaci 26 vzdělávacích akcí v rámci DVPP</w:t>
      </w:r>
      <w:r w:rsidR="00E67A35">
        <w:t>.</w:t>
      </w:r>
      <w:r w:rsidR="00774B17">
        <w:t xml:space="preserve"> MŠMT akreditovalo </w:t>
      </w:r>
      <w:r w:rsidR="008859B8">
        <w:t xml:space="preserve">dosud 17 </w:t>
      </w:r>
      <w:r w:rsidR="00774B17">
        <w:t xml:space="preserve">akcí a na akreditaci dalších </w:t>
      </w:r>
      <w:r w:rsidR="008859B8">
        <w:t>4</w:t>
      </w:r>
      <w:r w:rsidR="00774B17">
        <w:t xml:space="preserve"> akcí</w:t>
      </w:r>
      <w:r w:rsidR="008859B8">
        <w:t xml:space="preserve"> podalo výzvu k doplnění dokument</w:t>
      </w:r>
      <w:r w:rsidR="00E854E9">
        <w:t>a</w:t>
      </w:r>
      <w:r w:rsidR="008859B8">
        <w:t>ce.</w:t>
      </w:r>
      <w:r w:rsidR="00774B17">
        <w:t xml:space="preserve"> </w:t>
      </w:r>
    </w:p>
    <w:p w:rsidR="00A62043" w:rsidRPr="00A45DCD" w:rsidRDefault="005B511A">
      <w:pPr>
        <w:spacing w:line="360" w:lineRule="auto"/>
        <w:jc w:val="both"/>
      </w:pPr>
      <w:r w:rsidRPr="00A45DCD">
        <w:tab/>
      </w:r>
    </w:p>
    <w:p w:rsidR="00A62043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předložených a školou realizovaných projektech financovaných z cizích zdrojů:</w:t>
      </w:r>
    </w:p>
    <w:p w:rsidR="00AC0174" w:rsidRPr="00AC0174" w:rsidRDefault="00AC0174" w:rsidP="008859B8">
      <w:pPr>
        <w:spacing w:line="360" w:lineRule="auto"/>
        <w:rPr>
          <w:rFonts w:ascii="StempelGaramondLTPro-Roman" w:hAnsi="StempelGaramondLTPro-Roman"/>
          <w:sz w:val="20"/>
          <w:szCs w:val="20"/>
        </w:rPr>
      </w:pPr>
      <w:r w:rsidRPr="00AC0174">
        <w:rPr>
          <w:bCs/>
        </w:rPr>
        <w:tab/>
      </w:r>
    </w:p>
    <w:p w:rsidR="00517AE3" w:rsidRPr="00A45DCD" w:rsidRDefault="00517AE3">
      <w:pPr>
        <w:spacing w:line="360" w:lineRule="auto"/>
        <w:rPr>
          <w:bCs/>
        </w:rPr>
      </w:pPr>
    </w:p>
    <w:p w:rsidR="007E305D" w:rsidRDefault="007E305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Semináře </w:t>
      </w:r>
      <w:r w:rsidR="00031879">
        <w:rPr>
          <w:b/>
          <w:bCs/>
          <w:u w:val="single"/>
        </w:rPr>
        <w:t>„H</w:t>
      </w:r>
      <w:r>
        <w:rPr>
          <w:b/>
          <w:bCs/>
          <w:u w:val="single"/>
        </w:rPr>
        <w:t xml:space="preserve">ybridní </w:t>
      </w:r>
      <w:proofErr w:type="spellStart"/>
      <w:r>
        <w:rPr>
          <w:b/>
          <w:bCs/>
          <w:u w:val="single"/>
        </w:rPr>
        <w:t>fotovoltaické</w:t>
      </w:r>
      <w:proofErr w:type="spellEnd"/>
      <w:r>
        <w:rPr>
          <w:b/>
          <w:bCs/>
          <w:u w:val="single"/>
        </w:rPr>
        <w:t xml:space="preserve"> systémy</w:t>
      </w:r>
      <w:r w:rsidR="00031879">
        <w:rPr>
          <w:b/>
          <w:bCs/>
          <w:u w:val="single"/>
        </w:rPr>
        <w:t>“</w:t>
      </w:r>
    </w:p>
    <w:p w:rsidR="007E305D" w:rsidRDefault="007E305D">
      <w:pPr>
        <w:spacing w:line="360" w:lineRule="auto"/>
        <w:rPr>
          <w:bCs/>
        </w:rPr>
      </w:pPr>
      <w:r>
        <w:rPr>
          <w:bCs/>
        </w:rPr>
        <w:t xml:space="preserve">Škola uskutečnila </w:t>
      </w:r>
      <w:r w:rsidR="008859B8">
        <w:rPr>
          <w:bCs/>
        </w:rPr>
        <w:t>5</w:t>
      </w:r>
      <w:r>
        <w:rPr>
          <w:bCs/>
        </w:rPr>
        <w:t xml:space="preserve"> seminářů v délce 6 hodin na téma Hybridní </w:t>
      </w:r>
      <w:proofErr w:type="spellStart"/>
      <w:r>
        <w:rPr>
          <w:bCs/>
        </w:rPr>
        <w:t>fotovoltaické</w:t>
      </w:r>
      <w:proofErr w:type="spellEnd"/>
      <w:r>
        <w:rPr>
          <w:bCs/>
        </w:rPr>
        <w:t xml:space="preserve"> systémy.</w:t>
      </w:r>
    </w:p>
    <w:p w:rsidR="007E305D" w:rsidRDefault="007E305D">
      <w:pPr>
        <w:spacing w:line="360" w:lineRule="auto"/>
        <w:rPr>
          <w:bCs/>
        </w:rPr>
      </w:pPr>
      <w:r>
        <w:rPr>
          <w:bCs/>
        </w:rPr>
        <w:t xml:space="preserve">Celkem se seminářů zúčastnilo </w:t>
      </w:r>
      <w:r w:rsidR="008859B8">
        <w:rPr>
          <w:bCs/>
        </w:rPr>
        <w:t>38</w:t>
      </w:r>
      <w:r>
        <w:rPr>
          <w:bCs/>
        </w:rPr>
        <w:t xml:space="preserve"> účastníků. Seminářů se účastnili jako přednášející i pracovníci SFŽP a odborných firem.</w:t>
      </w:r>
    </w:p>
    <w:p w:rsidR="007E305D" w:rsidRPr="007E305D" w:rsidRDefault="007E305D">
      <w:pPr>
        <w:spacing w:line="360" w:lineRule="auto"/>
        <w:rPr>
          <w:bCs/>
        </w:rPr>
      </w:pPr>
    </w:p>
    <w:p w:rsidR="00517AE3" w:rsidRPr="00A45DCD" w:rsidRDefault="00517AE3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Profesní kvalifikace</w:t>
      </w:r>
    </w:p>
    <w:p w:rsidR="00E67A35" w:rsidRDefault="00517AE3">
      <w:pPr>
        <w:spacing w:line="360" w:lineRule="auto"/>
        <w:rPr>
          <w:bCs/>
        </w:rPr>
      </w:pPr>
      <w:r w:rsidRPr="00A45DCD">
        <w:rPr>
          <w:bCs/>
        </w:rPr>
        <w:t>Škola uskutečnila zkoušky profesní kvalifikace 26-014-H „Elektrom</w:t>
      </w:r>
      <w:r w:rsidR="00706AEB">
        <w:rPr>
          <w:bCs/>
        </w:rPr>
        <w:t xml:space="preserve">ontér </w:t>
      </w:r>
      <w:proofErr w:type="spellStart"/>
      <w:r w:rsidR="00706AEB">
        <w:rPr>
          <w:bCs/>
        </w:rPr>
        <w:t>fotovoltaických</w:t>
      </w:r>
      <w:proofErr w:type="spellEnd"/>
      <w:r w:rsidR="00706AEB">
        <w:rPr>
          <w:bCs/>
        </w:rPr>
        <w:t xml:space="preserve"> systémů“ </w:t>
      </w:r>
      <w:r w:rsidRPr="00A45DCD">
        <w:rPr>
          <w:bCs/>
        </w:rPr>
        <w:t xml:space="preserve">ve </w:t>
      </w:r>
      <w:r w:rsidR="00706AEB">
        <w:rPr>
          <w:bCs/>
        </w:rPr>
        <w:t>čt</w:t>
      </w:r>
      <w:r w:rsidR="004A0407">
        <w:rPr>
          <w:bCs/>
        </w:rPr>
        <w:t>rnácti</w:t>
      </w:r>
      <w:r w:rsidRPr="00A45DCD">
        <w:rPr>
          <w:bCs/>
        </w:rPr>
        <w:t xml:space="preserve"> zkušebních term</w:t>
      </w:r>
      <w:r w:rsidR="008859B8">
        <w:rPr>
          <w:bCs/>
        </w:rPr>
        <w:t>ínech. Úspěšně zkoušku složilo 38</w:t>
      </w:r>
      <w:r w:rsidRPr="00A45DCD">
        <w:rPr>
          <w:bCs/>
        </w:rPr>
        <w:t xml:space="preserve"> účastníků, kterým bylo vydáno osvědčení o profesní kvalifikaci.</w:t>
      </w:r>
    </w:p>
    <w:p w:rsidR="00E67A35" w:rsidRDefault="00E67A35">
      <w:pPr>
        <w:spacing w:line="360" w:lineRule="auto"/>
        <w:rPr>
          <w:bCs/>
        </w:rPr>
      </w:pPr>
    </w:p>
    <w:p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spolupráci s odborovými organizacemi, organizacemi zaměstnavatelů a dalšími partnery při plnění úkolů ve vzdělávání:</w:t>
      </w:r>
    </w:p>
    <w:p w:rsidR="00A62043" w:rsidRPr="00A45DCD" w:rsidRDefault="00A62043">
      <w:pPr>
        <w:spacing w:line="360" w:lineRule="auto"/>
      </w:pPr>
    </w:p>
    <w:p w:rsidR="00A62043" w:rsidRDefault="005B511A">
      <w:pPr>
        <w:spacing w:line="360" w:lineRule="auto"/>
      </w:pPr>
      <w:r w:rsidRPr="00A45DCD">
        <w:t xml:space="preserve">Škola ve sledovaném období nespolupracuje </w:t>
      </w:r>
      <w:r w:rsidR="00FD7ECF" w:rsidRPr="00A45DCD">
        <w:t>se</w:t>
      </w:r>
      <w:r>
        <w:t> žádnou odborovou organizací ani organizacemi zaměstnavatelů.</w:t>
      </w:r>
    </w:p>
    <w:p w:rsidR="00A62043" w:rsidRDefault="00A62043">
      <w:pPr>
        <w:spacing w:line="360" w:lineRule="auto"/>
      </w:pP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Přílohy jsou k nahlédnutí v kanceláři školy.</w:t>
      </w:r>
    </w:p>
    <w:p w:rsidR="005B511A" w:rsidRDefault="005B511A">
      <w:pPr>
        <w:spacing w:line="360" w:lineRule="auto"/>
      </w:pPr>
    </w:p>
    <w:sectPr w:rsidR="005B511A" w:rsidSect="003A47F2">
      <w:pgSz w:w="11906" w:h="16838"/>
      <w:pgMar w:top="1077" w:right="1134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663F5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2">
    <w:nsid w:val="01135B86"/>
    <w:multiLevelType w:val="hybridMultilevel"/>
    <w:tmpl w:val="EA24E4DE"/>
    <w:lvl w:ilvl="0" w:tplc="AC0E45AA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6063BF6"/>
    <w:multiLevelType w:val="multilevel"/>
    <w:tmpl w:val="18BE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F4419"/>
    <w:multiLevelType w:val="multilevel"/>
    <w:tmpl w:val="7F602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82DF6"/>
    <w:multiLevelType w:val="multilevel"/>
    <w:tmpl w:val="F4E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03FDD"/>
    <w:multiLevelType w:val="hybridMultilevel"/>
    <w:tmpl w:val="FC8ADC80"/>
    <w:lvl w:ilvl="0" w:tplc="CB74C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B29C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D06DA"/>
    <w:multiLevelType w:val="hybridMultilevel"/>
    <w:tmpl w:val="FE1C24E0"/>
    <w:lvl w:ilvl="0" w:tplc="6F7ED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846FA">
      <w:numFmt w:val="bullet"/>
      <w:lvlText w:val="-"/>
      <w:lvlJc w:val="left"/>
      <w:pPr>
        <w:tabs>
          <w:tab w:val="num" w:pos="2722"/>
        </w:tabs>
        <w:ind w:left="2880" w:hanging="360"/>
      </w:pPr>
      <w:rPr>
        <w:rFonts w:ascii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33E75"/>
    <w:multiLevelType w:val="hybridMultilevel"/>
    <w:tmpl w:val="B5ECD424"/>
    <w:lvl w:ilvl="0" w:tplc="AC0E45AA"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>
    <w:nsid w:val="617760A4"/>
    <w:multiLevelType w:val="multilevel"/>
    <w:tmpl w:val="6BB80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26186"/>
    <w:multiLevelType w:val="multilevel"/>
    <w:tmpl w:val="4790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19"/>
    <w:rsid w:val="0000028A"/>
    <w:rsid w:val="00005C39"/>
    <w:rsid w:val="00010355"/>
    <w:rsid w:val="00014059"/>
    <w:rsid w:val="00031879"/>
    <w:rsid w:val="00035314"/>
    <w:rsid w:val="000432F8"/>
    <w:rsid w:val="00046FBE"/>
    <w:rsid w:val="00050152"/>
    <w:rsid w:val="000804CC"/>
    <w:rsid w:val="000A0725"/>
    <w:rsid w:val="000A5438"/>
    <w:rsid w:val="000A76D6"/>
    <w:rsid w:val="000C2AB5"/>
    <w:rsid w:val="000C3A8C"/>
    <w:rsid w:val="00124E02"/>
    <w:rsid w:val="00126B0A"/>
    <w:rsid w:val="001611F4"/>
    <w:rsid w:val="00170099"/>
    <w:rsid w:val="00173706"/>
    <w:rsid w:val="00183AC2"/>
    <w:rsid w:val="001A6A30"/>
    <w:rsid w:val="001B53B3"/>
    <w:rsid w:val="001D00A6"/>
    <w:rsid w:val="001E0AF6"/>
    <w:rsid w:val="001E1062"/>
    <w:rsid w:val="001E1820"/>
    <w:rsid w:val="001F391E"/>
    <w:rsid w:val="00201144"/>
    <w:rsid w:val="00205F72"/>
    <w:rsid w:val="00221FB2"/>
    <w:rsid w:val="002465B3"/>
    <w:rsid w:val="00260284"/>
    <w:rsid w:val="002921F9"/>
    <w:rsid w:val="00295717"/>
    <w:rsid w:val="002A1AA7"/>
    <w:rsid w:val="002C622B"/>
    <w:rsid w:val="002C62B2"/>
    <w:rsid w:val="002F0F51"/>
    <w:rsid w:val="00305643"/>
    <w:rsid w:val="0031154D"/>
    <w:rsid w:val="00342D8E"/>
    <w:rsid w:val="00351E4D"/>
    <w:rsid w:val="00352256"/>
    <w:rsid w:val="00366B3D"/>
    <w:rsid w:val="003869DB"/>
    <w:rsid w:val="003A181F"/>
    <w:rsid w:val="003A40E1"/>
    <w:rsid w:val="003A47F2"/>
    <w:rsid w:val="003B6B42"/>
    <w:rsid w:val="003C2AAB"/>
    <w:rsid w:val="003D094F"/>
    <w:rsid w:val="003D6E2E"/>
    <w:rsid w:val="003E691C"/>
    <w:rsid w:val="003F1613"/>
    <w:rsid w:val="003F6D75"/>
    <w:rsid w:val="00412BB4"/>
    <w:rsid w:val="004307BA"/>
    <w:rsid w:val="004321F6"/>
    <w:rsid w:val="00433984"/>
    <w:rsid w:val="00433B0E"/>
    <w:rsid w:val="00442DBD"/>
    <w:rsid w:val="00455260"/>
    <w:rsid w:val="00455DCA"/>
    <w:rsid w:val="00461183"/>
    <w:rsid w:val="00472890"/>
    <w:rsid w:val="00476A0B"/>
    <w:rsid w:val="004943DA"/>
    <w:rsid w:val="004A0407"/>
    <w:rsid w:val="004A0CAA"/>
    <w:rsid w:val="004C1F4A"/>
    <w:rsid w:val="004F2330"/>
    <w:rsid w:val="005114C0"/>
    <w:rsid w:val="00517AE3"/>
    <w:rsid w:val="00521133"/>
    <w:rsid w:val="00536F81"/>
    <w:rsid w:val="00547ACF"/>
    <w:rsid w:val="00556A8F"/>
    <w:rsid w:val="00561AF2"/>
    <w:rsid w:val="005638C4"/>
    <w:rsid w:val="00563BCA"/>
    <w:rsid w:val="00564BB5"/>
    <w:rsid w:val="00566BDF"/>
    <w:rsid w:val="00576E24"/>
    <w:rsid w:val="005779A4"/>
    <w:rsid w:val="00587913"/>
    <w:rsid w:val="005954ED"/>
    <w:rsid w:val="005A490B"/>
    <w:rsid w:val="005B339E"/>
    <w:rsid w:val="005B511A"/>
    <w:rsid w:val="005E3BC7"/>
    <w:rsid w:val="00602ED7"/>
    <w:rsid w:val="00605125"/>
    <w:rsid w:val="006152FD"/>
    <w:rsid w:val="00623306"/>
    <w:rsid w:val="0064543D"/>
    <w:rsid w:val="00655086"/>
    <w:rsid w:val="006704FC"/>
    <w:rsid w:val="00670A10"/>
    <w:rsid w:val="00674BFD"/>
    <w:rsid w:val="00691019"/>
    <w:rsid w:val="006A322F"/>
    <w:rsid w:val="006B7546"/>
    <w:rsid w:val="006C04CA"/>
    <w:rsid w:val="006C3171"/>
    <w:rsid w:val="006C4E6B"/>
    <w:rsid w:val="006D4B60"/>
    <w:rsid w:val="006D72FF"/>
    <w:rsid w:val="006E34C8"/>
    <w:rsid w:val="006F56F5"/>
    <w:rsid w:val="007008A4"/>
    <w:rsid w:val="00702488"/>
    <w:rsid w:val="007044D8"/>
    <w:rsid w:val="00706AEB"/>
    <w:rsid w:val="00734687"/>
    <w:rsid w:val="00747CE7"/>
    <w:rsid w:val="007522B0"/>
    <w:rsid w:val="007534BC"/>
    <w:rsid w:val="00756693"/>
    <w:rsid w:val="00761A95"/>
    <w:rsid w:val="00774B17"/>
    <w:rsid w:val="007935ED"/>
    <w:rsid w:val="007A7D32"/>
    <w:rsid w:val="007B4E84"/>
    <w:rsid w:val="007C0556"/>
    <w:rsid w:val="007C49EA"/>
    <w:rsid w:val="007D2E36"/>
    <w:rsid w:val="007E1048"/>
    <w:rsid w:val="007E305D"/>
    <w:rsid w:val="007E44E1"/>
    <w:rsid w:val="00804CF0"/>
    <w:rsid w:val="00817EE8"/>
    <w:rsid w:val="00824339"/>
    <w:rsid w:val="00827A84"/>
    <w:rsid w:val="008402F5"/>
    <w:rsid w:val="008447CA"/>
    <w:rsid w:val="00855BC6"/>
    <w:rsid w:val="0086793A"/>
    <w:rsid w:val="0087212A"/>
    <w:rsid w:val="00874C05"/>
    <w:rsid w:val="008827DB"/>
    <w:rsid w:val="0088281A"/>
    <w:rsid w:val="00883CA3"/>
    <w:rsid w:val="008859B8"/>
    <w:rsid w:val="00886ACD"/>
    <w:rsid w:val="00894275"/>
    <w:rsid w:val="008A05BF"/>
    <w:rsid w:val="008A4C4A"/>
    <w:rsid w:val="008A6589"/>
    <w:rsid w:val="008B0AAC"/>
    <w:rsid w:val="008B4129"/>
    <w:rsid w:val="008C0D9E"/>
    <w:rsid w:val="008C6AED"/>
    <w:rsid w:val="008D0DBF"/>
    <w:rsid w:val="008E7374"/>
    <w:rsid w:val="00931F81"/>
    <w:rsid w:val="0093486F"/>
    <w:rsid w:val="00950696"/>
    <w:rsid w:val="00952112"/>
    <w:rsid w:val="00995F39"/>
    <w:rsid w:val="009A0D24"/>
    <w:rsid w:val="009A1565"/>
    <w:rsid w:val="009A6D77"/>
    <w:rsid w:val="009D56EE"/>
    <w:rsid w:val="009F2C23"/>
    <w:rsid w:val="00A15BFC"/>
    <w:rsid w:val="00A277FA"/>
    <w:rsid w:val="00A27AAC"/>
    <w:rsid w:val="00A37CB8"/>
    <w:rsid w:val="00A45DCD"/>
    <w:rsid w:val="00A464E0"/>
    <w:rsid w:val="00A53018"/>
    <w:rsid w:val="00A57532"/>
    <w:rsid w:val="00A610CC"/>
    <w:rsid w:val="00A6169F"/>
    <w:rsid w:val="00A62043"/>
    <w:rsid w:val="00A72CAC"/>
    <w:rsid w:val="00A748A8"/>
    <w:rsid w:val="00A82E16"/>
    <w:rsid w:val="00AA5606"/>
    <w:rsid w:val="00AB0788"/>
    <w:rsid w:val="00AB55F0"/>
    <w:rsid w:val="00AC0174"/>
    <w:rsid w:val="00AD15D0"/>
    <w:rsid w:val="00AE29CD"/>
    <w:rsid w:val="00AE56EC"/>
    <w:rsid w:val="00AF3974"/>
    <w:rsid w:val="00B01F08"/>
    <w:rsid w:val="00B025A2"/>
    <w:rsid w:val="00B106CE"/>
    <w:rsid w:val="00B358A6"/>
    <w:rsid w:val="00B663B6"/>
    <w:rsid w:val="00B67337"/>
    <w:rsid w:val="00B743AB"/>
    <w:rsid w:val="00B929EC"/>
    <w:rsid w:val="00BA2DAB"/>
    <w:rsid w:val="00BA78CF"/>
    <w:rsid w:val="00BB579E"/>
    <w:rsid w:val="00BC1358"/>
    <w:rsid w:val="00BC1A37"/>
    <w:rsid w:val="00BD1C3A"/>
    <w:rsid w:val="00BE3917"/>
    <w:rsid w:val="00BF30A9"/>
    <w:rsid w:val="00BF3CF4"/>
    <w:rsid w:val="00BF4909"/>
    <w:rsid w:val="00BF5928"/>
    <w:rsid w:val="00C023E9"/>
    <w:rsid w:val="00C1268D"/>
    <w:rsid w:val="00C220C2"/>
    <w:rsid w:val="00C412E2"/>
    <w:rsid w:val="00C52785"/>
    <w:rsid w:val="00C862C6"/>
    <w:rsid w:val="00C910EC"/>
    <w:rsid w:val="00CA3DDE"/>
    <w:rsid w:val="00CD28C4"/>
    <w:rsid w:val="00CD2F9E"/>
    <w:rsid w:val="00CD3B10"/>
    <w:rsid w:val="00CE70A2"/>
    <w:rsid w:val="00CF1F7B"/>
    <w:rsid w:val="00CF77CC"/>
    <w:rsid w:val="00D05B33"/>
    <w:rsid w:val="00D141B3"/>
    <w:rsid w:val="00D748C2"/>
    <w:rsid w:val="00D832FF"/>
    <w:rsid w:val="00D93B11"/>
    <w:rsid w:val="00D94A6F"/>
    <w:rsid w:val="00DB229A"/>
    <w:rsid w:val="00DB7976"/>
    <w:rsid w:val="00DC547D"/>
    <w:rsid w:val="00DC5EBE"/>
    <w:rsid w:val="00DE59AA"/>
    <w:rsid w:val="00E019EA"/>
    <w:rsid w:val="00E20D5F"/>
    <w:rsid w:val="00E35874"/>
    <w:rsid w:val="00E37F9B"/>
    <w:rsid w:val="00E422C4"/>
    <w:rsid w:val="00E45D90"/>
    <w:rsid w:val="00E67A35"/>
    <w:rsid w:val="00E75D63"/>
    <w:rsid w:val="00E805F2"/>
    <w:rsid w:val="00E854E9"/>
    <w:rsid w:val="00E96168"/>
    <w:rsid w:val="00EA4FE4"/>
    <w:rsid w:val="00EB324F"/>
    <w:rsid w:val="00ED6605"/>
    <w:rsid w:val="00EF1434"/>
    <w:rsid w:val="00EF17A3"/>
    <w:rsid w:val="00EF54D9"/>
    <w:rsid w:val="00F17AA8"/>
    <w:rsid w:val="00F22B1E"/>
    <w:rsid w:val="00F427B3"/>
    <w:rsid w:val="00F63B26"/>
    <w:rsid w:val="00F8000B"/>
    <w:rsid w:val="00FB2256"/>
    <w:rsid w:val="00FD1F67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7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napToGrid w:val="0"/>
      <w:sz w:val="20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right="-7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  <w:bCs/>
      <w:color w:val="00000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360" w:lineRule="auto"/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firstLine="708"/>
      <w:jc w:val="both"/>
    </w:pPr>
    <w:rPr>
      <w:sz w:val="20"/>
      <w:szCs w:val="20"/>
    </w:rPr>
  </w:style>
  <w:style w:type="paragraph" w:styleId="Zkladntext2">
    <w:name w:val="Body Text 2"/>
    <w:basedOn w:val="Normln"/>
    <w:semiHidden/>
    <w:pPr>
      <w:spacing w:line="360" w:lineRule="auto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semiHidden/>
    <w:rPr>
      <w:color w:val="000000"/>
      <w:lang w:val="en-GB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spacing w:line="360" w:lineRule="auto"/>
      <w:ind w:left="2160" w:hanging="2130"/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color w:val="000000"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xl65">
    <w:name w:val="xl6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paragraph" w:customStyle="1" w:styleId="xl87">
    <w:name w:val="xl8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uiPriority w:val="99"/>
    <w:semiHidden/>
    <w:rPr>
      <w:rFonts w:eastAsia="Calibri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1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7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napToGrid w:val="0"/>
      <w:sz w:val="20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right="-7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  <w:bCs/>
      <w:color w:val="00000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360" w:lineRule="auto"/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firstLine="708"/>
      <w:jc w:val="both"/>
    </w:pPr>
    <w:rPr>
      <w:sz w:val="20"/>
      <w:szCs w:val="20"/>
    </w:rPr>
  </w:style>
  <w:style w:type="paragraph" w:styleId="Zkladntext2">
    <w:name w:val="Body Text 2"/>
    <w:basedOn w:val="Normln"/>
    <w:semiHidden/>
    <w:pPr>
      <w:spacing w:line="360" w:lineRule="auto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semiHidden/>
    <w:rPr>
      <w:color w:val="000000"/>
      <w:lang w:val="en-GB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spacing w:line="360" w:lineRule="auto"/>
      <w:ind w:left="2160" w:hanging="2130"/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color w:val="000000"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xl65">
    <w:name w:val="xl6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paragraph" w:customStyle="1" w:styleId="xl87">
    <w:name w:val="xl8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uiPriority w:val="99"/>
    <w:semiHidden/>
    <w:rPr>
      <w:rFonts w:eastAsia="Calibri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5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1661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33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91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6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88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945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44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46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95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khk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4357-8C16-4576-A77A-81659EFD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5280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oborů zařazených v síti a vyučovaných v roce 2001/2002:</vt:lpstr>
    </vt:vector>
  </TitlesOfParts>
  <Company>SŠAK</Company>
  <LinksUpToDate>false</LinksUpToDate>
  <CharactersWithSpaces>35616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http://www.ssakhk.cz/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oborů zařazených v síti a vyučovaných v roce 2001/2002:</dc:title>
  <dc:creator>Tichý</dc:creator>
  <cp:lastModifiedBy>Lang</cp:lastModifiedBy>
  <cp:revision>4</cp:revision>
  <cp:lastPrinted>2017-10-12T15:21:00Z</cp:lastPrinted>
  <dcterms:created xsi:type="dcterms:W3CDTF">2017-10-12T15:10:00Z</dcterms:created>
  <dcterms:modified xsi:type="dcterms:W3CDTF">2017-10-12T15:21:00Z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